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B443" w14:textId="2A6D70A7" w:rsidR="000A5BC9" w:rsidRDefault="000A5BC9" w:rsidP="000A5BC9">
      <w:pPr>
        <w:pStyle w:val="Default"/>
        <w:spacing w:line="276" w:lineRule="auto"/>
        <w:jc w:val="right"/>
      </w:pPr>
      <w:r>
        <w:t>Załącznik nr 3 do zapytania ofertowego</w:t>
      </w:r>
    </w:p>
    <w:p w14:paraId="341FA4E3" w14:textId="0D4D7A7F" w:rsidR="007C2900" w:rsidRPr="007C2900" w:rsidRDefault="000A5BC9" w:rsidP="007C2900">
      <w:pPr>
        <w:pStyle w:val="Default"/>
        <w:spacing w:line="276" w:lineRule="auto"/>
        <w:jc w:val="center"/>
      </w:pPr>
      <w:r>
        <w:t xml:space="preserve">WZÓR </w:t>
      </w:r>
      <w:r w:rsidR="00F32AE6">
        <w:t>UMOW</w:t>
      </w:r>
      <w:r>
        <w:t>Y</w:t>
      </w:r>
    </w:p>
    <w:p w14:paraId="3D0572AE" w14:textId="6D2FD3CB" w:rsidR="007C2900" w:rsidRDefault="007C2900" w:rsidP="007C2900">
      <w:pPr>
        <w:pStyle w:val="Default"/>
        <w:spacing w:line="276" w:lineRule="auto"/>
        <w:jc w:val="center"/>
      </w:pPr>
      <w:r w:rsidRPr="007C2900">
        <w:t xml:space="preserve">Nr </w:t>
      </w:r>
      <w:r w:rsidR="000A5BC9">
        <w:t>…………</w:t>
      </w:r>
      <w:r w:rsidRPr="007C2900">
        <w:t>/202</w:t>
      </w:r>
      <w:r w:rsidR="000A5BC9">
        <w:t>5</w:t>
      </w:r>
    </w:p>
    <w:p w14:paraId="66EEB5D6" w14:textId="77777777" w:rsidR="004A2561" w:rsidRPr="007C2900" w:rsidRDefault="004A2561" w:rsidP="007C2900">
      <w:pPr>
        <w:pStyle w:val="Default"/>
        <w:spacing w:line="276" w:lineRule="auto"/>
        <w:jc w:val="center"/>
      </w:pPr>
    </w:p>
    <w:p w14:paraId="150D4B5D" w14:textId="01640FAC" w:rsidR="007C2900" w:rsidRPr="007C2900" w:rsidRDefault="007C2900" w:rsidP="00B20A7B">
      <w:pPr>
        <w:pStyle w:val="Default"/>
        <w:spacing w:line="276" w:lineRule="auto"/>
        <w:jc w:val="both"/>
      </w:pPr>
      <w:r w:rsidRPr="007C2900">
        <w:t>zawarta w dni</w:t>
      </w:r>
      <w:r w:rsidR="00C349A3">
        <w:t xml:space="preserve">u </w:t>
      </w:r>
      <w:r w:rsidR="000A5BC9">
        <w:t>………..</w:t>
      </w:r>
      <w:r w:rsidR="00C349A3">
        <w:t>202</w:t>
      </w:r>
      <w:r w:rsidR="000A5BC9">
        <w:t>5</w:t>
      </w:r>
      <w:r w:rsidR="00C349A3">
        <w:t xml:space="preserve"> r. </w:t>
      </w:r>
      <w:r w:rsidRPr="007C2900">
        <w:t xml:space="preserve">w Trzydniku Dużym </w:t>
      </w:r>
    </w:p>
    <w:p w14:paraId="3A10F392" w14:textId="203CA36C" w:rsidR="007C2900" w:rsidRPr="007C2900" w:rsidRDefault="007C2900" w:rsidP="00B20A7B">
      <w:pPr>
        <w:pStyle w:val="Default"/>
        <w:spacing w:line="276" w:lineRule="auto"/>
        <w:jc w:val="both"/>
      </w:pPr>
      <w:r w:rsidRPr="007C2900">
        <w:t xml:space="preserve">pomiędzy </w:t>
      </w:r>
      <w:r w:rsidRPr="007C2900">
        <w:rPr>
          <w:b/>
          <w:bCs/>
        </w:rPr>
        <w:t>Gminą Trzydnik Duży</w:t>
      </w:r>
      <w:r w:rsidRPr="007C2900">
        <w:t xml:space="preserve">, z siedzibą w Trzydnik Duży 59A, 23-230 Trzydnik Duży </w:t>
      </w:r>
    </w:p>
    <w:p w14:paraId="375CF823" w14:textId="19368F58" w:rsidR="007C2900" w:rsidRPr="007C2900" w:rsidRDefault="007C2900" w:rsidP="00B20A7B">
      <w:pPr>
        <w:pStyle w:val="Default"/>
        <w:spacing w:line="276" w:lineRule="auto"/>
        <w:jc w:val="both"/>
      </w:pPr>
      <w:r w:rsidRPr="007C2900">
        <w:t>NIP: 715</w:t>
      </w:r>
      <w:r w:rsidR="00B00EE7">
        <w:t>1</w:t>
      </w:r>
      <w:r w:rsidRPr="007C2900">
        <w:t>773554</w:t>
      </w:r>
    </w:p>
    <w:p w14:paraId="04A8373A" w14:textId="09EA6BBB" w:rsidR="007C2900" w:rsidRPr="007C2900" w:rsidRDefault="007C2900" w:rsidP="00B20A7B">
      <w:pPr>
        <w:pStyle w:val="Default"/>
        <w:spacing w:line="276" w:lineRule="auto"/>
        <w:jc w:val="both"/>
      </w:pPr>
      <w:r w:rsidRPr="007C2900">
        <w:t>REGON: 830409672</w:t>
      </w:r>
    </w:p>
    <w:p w14:paraId="445B5DBF" w14:textId="77777777" w:rsidR="007C2900" w:rsidRPr="007C2900" w:rsidRDefault="007C2900" w:rsidP="00B20A7B">
      <w:pPr>
        <w:pStyle w:val="Default"/>
        <w:spacing w:line="276" w:lineRule="auto"/>
        <w:jc w:val="both"/>
      </w:pPr>
      <w:r w:rsidRPr="007C2900">
        <w:t xml:space="preserve">reprezentowaną przez: </w:t>
      </w:r>
    </w:p>
    <w:p w14:paraId="002852A4" w14:textId="276D0A7D" w:rsidR="007C2900" w:rsidRPr="007C2900" w:rsidRDefault="007C2900" w:rsidP="00B20A7B">
      <w:pPr>
        <w:pStyle w:val="Default"/>
        <w:spacing w:line="276" w:lineRule="auto"/>
        <w:jc w:val="both"/>
      </w:pPr>
      <w:r w:rsidRPr="007C2900">
        <w:t xml:space="preserve">Wójta Gminy – Krzysztofa Serafina </w:t>
      </w:r>
    </w:p>
    <w:p w14:paraId="25F7006C" w14:textId="1C6BC705" w:rsidR="007C2900" w:rsidRPr="007C2900" w:rsidRDefault="007C2900" w:rsidP="00B20A7B">
      <w:pPr>
        <w:pStyle w:val="Default"/>
        <w:spacing w:line="276" w:lineRule="auto"/>
        <w:jc w:val="both"/>
      </w:pPr>
      <w:r w:rsidRPr="007C2900">
        <w:t xml:space="preserve">przy kontrasygnacie Skarbnika – Eweliny Szwed </w:t>
      </w:r>
    </w:p>
    <w:p w14:paraId="0FD7F479" w14:textId="77777777" w:rsidR="007C2900" w:rsidRPr="007C2900" w:rsidRDefault="007C2900" w:rsidP="00B20A7B">
      <w:pPr>
        <w:pStyle w:val="Default"/>
        <w:spacing w:line="276" w:lineRule="auto"/>
        <w:jc w:val="both"/>
      </w:pPr>
      <w:r w:rsidRPr="007C2900">
        <w:t xml:space="preserve">zwaną dalej w treści umowy „Zamawiającym”, </w:t>
      </w:r>
    </w:p>
    <w:p w14:paraId="6ACA8186" w14:textId="77777777" w:rsidR="007C2900" w:rsidRPr="007C2900" w:rsidRDefault="007C2900" w:rsidP="00B20A7B">
      <w:pPr>
        <w:pStyle w:val="Default"/>
        <w:spacing w:line="276" w:lineRule="auto"/>
        <w:jc w:val="both"/>
      </w:pPr>
      <w:r w:rsidRPr="007C2900">
        <w:t xml:space="preserve">a podmiotem: </w:t>
      </w:r>
    </w:p>
    <w:p w14:paraId="75D7DB07" w14:textId="64589B19" w:rsidR="007C2900" w:rsidRPr="000A5BC9" w:rsidRDefault="000A5BC9" w:rsidP="007C2900">
      <w:pPr>
        <w:pStyle w:val="Default"/>
        <w:spacing w:line="276" w:lineRule="auto"/>
        <w:jc w:val="both"/>
      </w:pPr>
      <w:r w:rsidRPr="000A5BC9">
        <w:t>…………………………………………………………………………………………………</w:t>
      </w:r>
      <w:r>
        <w:t>.</w:t>
      </w:r>
      <w:r w:rsidRPr="000A5BC9">
        <w:t>…………………………………………………………………………………………………</w:t>
      </w:r>
      <w:r>
        <w:t>.</w:t>
      </w:r>
    </w:p>
    <w:p w14:paraId="74FA845D" w14:textId="77777777" w:rsidR="007C2900" w:rsidRPr="007C2900" w:rsidRDefault="007C2900" w:rsidP="007C2900">
      <w:pPr>
        <w:pStyle w:val="Default"/>
        <w:spacing w:line="276" w:lineRule="auto"/>
        <w:jc w:val="both"/>
      </w:pPr>
      <w:r w:rsidRPr="007C2900">
        <w:t xml:space="preserve">reprezentowanym przez: </w:t>
      </w:r>
    </w:p>
    <w:p w14:paraId="49B4E87C" w14:textId="34415248" w:rsidR="007C2900" w:rsidRPr="007C2900" w:rsidRDefault="000A5BC9" w:rsidP="007C2900">
      <w:pPr>
        <w:pStyle w:val="Default"/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3C47AAE6" w14:textId="77777777" w:rsidR="007C2900" w:rsidRPr="007C2900" w:rsidRDefault="007C2900" w:rsidP="007C2900">
      <w:pPr>
        <w:pStyle w:val="Default"/>
        <w:spacing w:line="276" w:lineRule="auto"/>
        <w:jc w:val="both"/>
      </w:pPr>
      <w:r w:rsidRPr="007C2900">
        <w:t xml:space="preserve">zwanym dalej w treści umowy „Wykonawcą”, </w:t>
      </w:r>
    </w:p>
    <w:p w14:paraId="247408D5" w14:textId="60F829BD" w:rsidR="007C2900" w:rsidRPr="007C2900" w:rsidRDefault="007C2900" w:rsidP="007C2900">
      <w:pPr>
        <w:pStyle w:val="Default"/>
        <w:spacing w:line="276" w:lineRule="auto"/>
        <w:jc w:val="both"/>
      </w:pPr>
      <w:r w:rsidRPr="007C2900">
        <w:t xml:space="preserve">w wyniku wyboru oferty w trybie zapytania ofertowego na „Usuwanie wyrobów zawierających azbest </w:t>
      </w:r>
      <w:r w:rsidR="000C7695">
        <w:t>z terenu gminy Trzydnik Duży</w:t>
      </w:r>
      <w:r w:rsidRPr="007C2900">
        <w:t xml:space="preserve">” </w:t>
      </w:r>
    </w:p>
    <w:p w14:paraId="12838D9A" w14:textId="77777777" w:rsidR="007C2900" w:rsidRPr="007C2900" w:rsidRDefault="007C2900" w:rsidP="007C2900">
      <w:pPr>
        <w:pStyle w:val="Default"/>
        <w:spacing w:line="276" w:lineRule="auto"/>
        <w:jc w:val="both"/>
      </w:pPr>
      <w:r w:rsidRPr="007C2900">
        <w:t xml:space="preserve">Zawarto umowę o treści: </w:t>
      </w:r>
    </w:p>
    <w:p w14:paraId="5BDC0597" w14:textId="43D96101" w:rsidR="007C2900" w:rsidRPr="007C2900" w:rsidRDefault="007C2900" w:rsidP="007C2900">
      <w:pPr>
        <w:pStyle w:val="Default"/>
        <w:spacing w:line="276" w:lineRule="auto"/>
        <w:jc w:val="center"/>
      </w:pPr>
      <w:r w:rsidRPr="007C2900">
        <w:rPr>
          <w:b/>
          <w:bCs/>
        </w:rPr>
        <w:t>§ 1</w:t>
      </w:r>
    </w:p>
    <w:p w14:paraId="22CF57FC" w14:textId="414ADCC9" w:rsidR="007C2900" w:rsidRP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t xml:space="preserve">Przedmiotem zamówienia jest realizacja zadania pn. „Usuwanie wyrobów zawierających azbest </w:t>
      </w:r>
      <w:r w:rsidR="000C7695">
        <w:t>z terenu gminy Trzydnik Duży</w:t>
      </w:r>
      <w:r w:rsidRPr="007C2900">
        <w:t xml:space="preserve">”. </w:t>
      </w:r>
    </w:p>
    <w:p w14:paraId="076F2821" w14:textId="57B51DAA" w:rsidR="007C2900" w:rsidRP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t xml:space="preserve">W zakres realizacji zadania wchodzi: </w:t>
      </w:r>
    </w:p>
    <w:p w14:paraId="4E633BB3" w14:textId="79C18AE1" w:rsidR="007C2900" w:rsidRPr="007C2900" w:rsidRDefault="007C2900" w:rsidP="007C2900">
      <w:pPr>
        <w:pStyle w:val="Default"/>
        <w:numPr>
          <w:ilvl w:val="1"/>
          <w:numId w:val="12"/>
        </w:numPr>
        <w:spacing w:after="68" w:line="276" w:lineRule="auto"/>
        <w:ind w:left="709"/>
        <w:jc w:val="both"/>
      </w:pPr>
      <w:r w:rsidRPr="007C2900">
        <w:t>Wykonanie usługi związanej z usuwaniem wyrobów zawierających azbest, w zakresie którego wchodzi ich pakowanie, załadunek, przetransportowanie i przekazanie do miejsca unieszkodliwienia poprzez składowanie na składowisku, w ilości około</w:t>
      </w:r>
      <w:r w:rsidR="00DC7760">
        <w:t> </w:t>
      </w:r>
      <w:r w:rsidR="000A5BC9">
        <w:t>………</w:t>
      </w:r>
      <w:r w:rsidR="00DC7760">
        <w:t> </w:t>
      </w:r>
      <w:r w:rsidR="00404C2C" w:rsidRPr="00DC7760">
        <w:t>Mg</w:t>
      </w:r>
      <w:r w:rsidRPr="00DC7760">
        <w:t>.</w:t>
      </w:r>
      <w:r w:rsidRPr="007C2900">
        <w:t xml:space="preserve"> </w:t>
      </w:r>
    </w:p>
    <w:p w14:paraId="4FF62754" w14:textId="13F3BD3F" w:rsidR="007C2900" w:rsidRPr="007C2900" w:rsidRDefault="007C2900" w:rsidP="007C2900">
      <w:pPr>
        <w:pStyle w:val="Default"/>
        <w:numPr>
          <w:ilvl w:val="1"/>
          <w:numId w:val="12"/>
        </w:numPr>
        <w:spacing w:after="68" w:line="276" w:lineRule="auto"/>
        <w:ind w:left="709"/>
        <w:jc w:val="both"/>
      </w:pPr>
      <w:r w:rsidRPr="007C2900">
        <w:t xml:space="preserve">Poinformowanie mieszkańców na minimum </w:t>
      </w:r>
      <w:r w:rsidR="002654C2">
        <w:rPr>
          <w:b/>
          <w:bCs/>
        </w:rPr>
        <w:t>7</w:t>
      </w:r>
      <w:r w:rsidRPr="007C2900">
        <w:t xml:space="preserve"> dni przed odbiorem o dokładnym terminie odbioru wyrobów zawierających azbest. </w:t>
      </w:r>
    </w:p>
    <w:p w14:paraId="314FB189" w14:textId="5E0D16C9" w:rsidR="007C2900" w:rsidRPr="007C2900" w:rsidRDefault="007C2900" w:rsidP="007C2900">
      <w:pPr>
        <w:pStyle w:val="Default"/>
        <w:numPr>
          <w:ilvl w:val="1"/>
          <w:numId w:val="12"/>
        </w:numPr>
        <w:spacing w:after="68" w:line="276" w:lineRule="auto"/>
        <w:ind w:left="709"/>
        <w:jc w:val="both"/>
      </w:pPr>
      <w:r w:rsidRPr="007C2900">
        <w:t xml:space="preserve">Zbieranie pisemnych potwierdzeń od osób, od których odpady będą odbierane. </w:t>
      </w:r>
    </w:p>
    <w:p w14:paraId="595A9D73" w14:textId="372FF403" w:rsidR="007C2900" w:rsidRPr="007C2900" w:rsidRDefault="007C2900" w:rsidP="007C2900">
      <w:pPr>
        <w:pStyle w:val="Default"/>
        <w:numPr>
          <w:ilvl w:val="1"/>
          <w:numId w:val="12"/>
        </w:numPr>
        <w:spacing w:after="68" w:line="276" w:lineRule="auto"/>
        <w:ind w:left="709"/>
        <w:jc w:val="both"/>
      </w:pPr>
      <w:r w:rsidRPr="007C2900">
        <w:t xml:space="preserve">Dostarczenie zamawiającemu: </w:t>
      </w:r>
    </w:p>
    <w:p w14:paraId="045725F7" w14:textId="094DBD75" w:rsidR="007C2900" w:rsidRPr="007C2900" w:rsidRDefault="007C2900" w:rsidP="00D74A90">
      <w:pPr>
        <w:pStyle w:val="Default"/>
        <w:numPr>
          <w:ilvl w:val="0"/>
          <w:numId w:val="14"/>
        </w:numPr>
        <w:spacing w:after="68" w:line="276" w:lineRule="auto"/>
        <w:ind w:left="1134"/>
        <w:jc w:val="both"/>
      </w:pPr>
      <w:r w:rsidRPr="007C2900">
        <w:t xml:space="preserve">Oświadczenia o prawidłowości wykonanych prac. </w:t>
      </w:r>
    </w:p>
    <w:p w14:paraId="1E581866" w14:textId="3A9E1FD1" w:rsidR="007C2900" w:rsidRPr="007C2900" w:rsidRDefault="007C2900" w:rsidP="00D74A90">
      <w:pPr>
        <w:pStyle w:val="Default"/>
        <w:numPr>
          <w:ilvl w:val="0"/>
          <w:numId w:val="14"/>
        </w:numPr>
        <w:spacing w:line="276" w:lineRule="auto"/>
        <w:ind w:left="1134"/>
        <w:jc w:val="both"/>
      </w:pPr>
      <w:r w:rsidRPr="007C2900">
        <w:t xml:space="preserve">Sprawozdania z wykonanej usługi zawierające co najmniej wykaz nieruchomości, z których usuwany był azbest, datę wykonania usługi, ilość materiałów zawierających azbest usuniętych z posesji w Mg. </w:t>
      </w:r>
    </w:p>
    <w:p w14:paraId="351851DA" w14:textId="3A5231AD" w:rsidR="007C2900" w:rsidRPr="007C2900" w:rsidRDefault="007C2900" w:rsidP="00D74A90">
      <w:pPr>
        <w:pStyle w:val="Default"/>
        <w:numPr>
          <w:ilvl w:val="0"/>
          <w:numId w:val="14"/>
        </w:numPr>
        <w:spacing w:after="68" w:line="276" w:lineRule="auto"/>
        <w:ind w:left="1134"/>
        <w:jc w:val="both"/>
      </w:pPr>
      <w:r w:rsidRPr="007C2900">
        <w:t xml:space="preserve">Karty przekazania odpadów na składowisko sporządzone wg art. 67 ustawy z dnia 14 grudnia 2012 r. o odpadach. </w:t>
      </w:r>
    </w:p>
    <w:p w14:paraId="0108F21D" w14:textId="7E488512" w:rsidR="007C2900" w:rsidRPr="007C2900" w:rsidRDefault="007C2900" w:rsidP="00D74A90">
      <w:pPr>
        <w:pStyle w:val="Default"/>
        <w:numPr>
          <w:ilvl w:val="0"/>
          <w:numId w:val="14"/>
        </w:numPr>
        <w:spacing w:after="68" w:line="276" w:lineRule="auto"/>
        <w:ind w:left="1134"/>
        <w:jc w:val="both"/>
      </w:pPr>
      <w:r w:rsidRPr="007C2900">
        <w:t xml:space="preserve">Protokołów odbioru azbestu z poszczególnych posesji. </w:t>
      </w:r>
    </w:p>
    <w:p w14:paraId="4F3CF4D0" w14:textId="77EB665E" w:rsidR="007C2900" w:rsidRPr="007C2900" w:rsidRDefault="007C2900" w:rsidP="00D74A90">
      <w:pPr>
        <w:pStyle w:val="Default"/>
        <w:numPr>
          <w:ilvl w:val="0"/>
          <w:numId w:val="14"/>
        </w:numPr>
        <w:spacing w:after="68" w:line="276" w:lineRule="auto"/>
        <w:ind w:left="1134"/>
        <w:jc w:val="both"/>
      </w:pPr>
      <w:r w:rsidRPr="007C2900">
        <w:t xml:space="preserve">Kwitów wagowych, potwierdzających wagę odebranych wyrobów zawierających azbest od osób uprawnionych. </w:t>
      </w:r>
    </w:p>
    <w:p w14:paraId="7088A4D4" w14:textId="1AE864B4" w:rsidR="007C2900" w:rsidRP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t xml:space="preserve">Odbiór, pakowanie, ważenie, załadunek i transport odpadów następował będzie przy użyciu własnych maszyn i urządzeń Wykonawcy. </w:t>
      </w:r>
    </w:p>
    <w:p w14:paraId="45285971" w14:textId="606C0D3A" w:rsidR="007C2900" w:rsidRP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lastRenderedPageBreak/>
        <w:t xml:space="preserve">Wywóz odpadów będzie miał miejsce własnym specjalistycznym pojazdem z zachowaniem obowiązujących przepisów. </w:t>
      </w:r>
    </w:p>
    <w:p w14:paraId="37FC2AC7" w14:textId="2C4460FC" w:rsidR="007C2900" w:rsidRP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t xml:space="preserve">Przekazanie odpadów zawierających azbest nastąpi zgodnie z obowiązującymi w tym zakresie przepisami. </w:t>
      </w:r>
    </w:p>
    <w:p w14:paraId="6001EF41" w14:textId="15874910" w:rsidR="007C2900" w:rsidRP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t>Ważenie odebranych płyt azbestowo - cementowych ma odbyć się w obecności oddającego eternit oraz przedstawiciela Zamawiającego. Z przeprowadzonej czynności ważenia Wykonawca każdorazowo ma obowiązek spisać protokół (1 egzemplarz dla Wykonawcy, 1</w:t>
      </w:r>
      <w:r w:rsidR="00883EED">
        <w:t> </w:t>
      </w:r>
      <w:r w:rsidRPr="007C2900">
        <w:t>egzemplarz dla Zamawiającego, 1 egzemplarz dla Właściciela nieruchomości), który ma zawierać co najmniej następujące informacje: nazwa zadania, wskazanie miejsca odbioru odpadów, datę odbioru, ilość odebranych odpadów (w m2 i Mg), łączny koszt odbioru i</w:t>
      </w:r>
      <w:r w:rsidR="00883EED">
        <w:t> </w:t>
      </w:r>
      <w:r w:rsidRPr="007C2900">
        <w:t xml:space="preserve">utylizacji wyrobów zawierających azbest od oddającego azbest. </w:t>
      </w:r>
    </w:p>
    <w:p w14:paraId="77835FB6" w14:textId="6CEE6879" w:rsid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t>Przedmiot zamówienia należy wykonać zgodnie z zasadami wiedzy technicznej i</w:t>
      </w:r>
      <w:r w:rsidR="00883EED">
        <w:t> </w:t>
      </w:r>
      <w:r w:rsidRPr="007C2900">
        <w:t xml:space="preserve">obowiązującymi przepisami. </w:t>
      </w:r>
    </w:p>
    <w:p w14:paraId="6FA5D3ED" w14:textId="26FA9DC5" w:rsidR="007C2900" w:rsidRP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t xml:space="preserve">Wykonawca poniesie koszty naprawy ewentualnych zniszczeń spowodowanych na szkodę Zamawiającego i osób trzecich, których się dopuścił podczas wykonywania usługi. </w:t>
      </w:r>
    </w:p>
    <w:p w14:paraId="47C0254E" w14:textId="1EAFF0C3" w:rsidR="007C2900" w:rsidRPr="007C2900" w:rsidRDefault="007C2900" w:rsidP="007C2900">
      <w:pPr>
        <w:pStyle w:val="Default"/>
        <w:numPr>
          <w:ilvl w:val="0"/>
          <w:numId w:val="10"/>
        </w:numPr>
        <w:spacing w:after="68" w:line="276" w:lineRule="auto"/>
        <w:ind w:left="284"/>
        <w:jc w:val="both"/>
      </w:pPr>
      <w:r w:rsidRPr="007C2900">
        <w:t xml:space="preserve">Przedmiot umowy określony w § 1 ust. 1 zostanie wykonany na warunkach określonych </w:t>
      </w:r>
      <w:r w:rsidRPr="00883EED">
        <w:t>w</w:t>
      </w:r>
      <w:r w:rsidR="00883EED">
        <w:t> </w:t>
      </w:r>
      <w:r w:rsidRPr="00883EED">
        <w:t>postanowieniach</w:t>
      </w:r>
      <w:r w:rsidRPr="007C2900">
        <w:t xml:space="preserve"> niniejszej umowy oraz w zapytaniu ofertowym z dnia</w:t>
      </w:r>
      <w:r w:rsidR="00C349A3">
        <w:t xml:space="preserve"> </w:t>
      </w:r>
      <w:r w:rsidR="00B20A7B">
        <w:t>………..</w:t>
      </w:r>
      <w:r w:rsidR="00C349A3">
        <w:t xml:space="preserve">. </w:t>
      </w:r>
      <w:r w:rsidRPr="007C2900">
        <w:t xml:space="preserve"> i</w:t>
      </w:r>
      <w:r w:rsidR="00883EED">
        <w:t> </w:t>
      </w:r>
      <w:r w:rsidRPr="007C2900">
        <w:t xml:space="preserve">złożonej ofercie. </w:t>
      </w:r>
    </w:p>
    <w:p w14:paraId="31640511" w14:textId="77777777" w:rsidR="007C2900" w:rsidRPr="007C2900" w:rsidRDefault="007C2900" w:rsidP="007C2900">
      <w:pPr>
        <w:pStyle w:val="Default"/>
        <w:numPr>
          <w:ilvl w:val="0"/>
          <w:numId w:val="10"/>
        </w:numPr>
        <w:spacing w:line="276" w:lineRule="auto"/>
        <w:ind w:left="284"/>
        <w:jc w:val="both"/>
      </w:pPr>
      <w:r w:rsidRPr="007C2900">
        <w:t xml:space="preserve">Wykonawca oświadcza, że posiada wiedzę w zakresie i celu świadczenia usług zamawianych przez Zamawiającego. </w:t>
      </w:r>
    </w:p>
    <w:p w14:paraId="65232DF2" w14:textId="77777777" w:rsidR="007C2900" w:rsidRPr="007C2900" w:rsidRDefault="007C2900" w:rsidP="007C2900">
      <w:pPr>
        <w:pStyle w:val="Default"/>
        <w:spacing w:line="276" w:lineRule="auto"/>
      </w:pPr>
    </w:p>
    <w:p w14:paraId="11A695C7" w14:textId="7BF4BF9E" w:rsidR="007C2900" w:rsidRPr="007C2900" w:rsidRDefault="007C2900" w:rsidP="00D74A90">
      <w:pPr>
        <w:pStyle w:val="Default"/>
        <w:spacing w:line="276" w:lineRule="auto"/>
        <w:jc w:val="center"/>
      </w:pPr>
      <w:r w:rsidRPr="007C2900">
        <w:rPr>
          <w:b/>
          <w:bCs/>
        </w:rPr>
        <w:t>§ 2</w:t>
      </w:r>
    </w:p>
    <w:p w14:paraId="3ECCA63F" w14:textId="0B1570D5" w:rsidR="007C2900" w:rsidRPr="007C2900" w:rsidRDefault="007C2900" w:rsidP="008677AE">
      <w:pPr>
        <w:pStyle w:val="Default"/>
        <w:numPr>
          <w:ilvl w:val="0"/>
          <w:numId w:val="15"/>
        </w:numPr>
        <w:spacing w:after="68" w:line="276" w:lineRule="auto"/>
        <w:ind w:left="284"/>
        <w:jc w:val="both"/>
      </w:pPr>
      <w:r w:rsidRPr="007C2900">
        <w:t xml:space="preserve">Wykonawca oświadcza, że posiada konieczne uprawnienia do zrealizowania przedmiotu umowy. </w:t>
      </w:r>
    </w:p>
    <w:p w14:paraId="4C128625" w14:textId="7347EF8D" w:rsidR="007C2900" w:rsidRPr="007C2900" w:rsidRDefault="007C2900" w:rsidP="008677AE">
      <w:pPr>
        <w:pStyle w:val="Default"/>
        <w:numPr>
          <w:ilvl w:val="0"/>
          <w:numId w:val="15"/>
        </w:numPr>
        <w:spacing w:after="68" w:line="276" w:lineRule="auto"/>
        <w:ind w:left="284"/>
        <w:jc w:val="both"/>
      </w:pPr>
      <w:r w:rsidRPr="007C2900">
        <w:t xml:space="preserve">Wykonawca zobowiązuje się do: </w:t>
      </w:r>
    </w:p>
    <w:p w14:paraId="7DB10950" w14:textId="19C0F0A6" w:rsidR="007C2900" w:rsidRPr="007C2900" w:rsidRDefault="007C2900" w:rsidP="008677AE">
      <w:pPr>
        <w:pStyle w:val="Default"/>
        <w:numPr>
          <w:ilvl w:val="1"/>
          <w:numId w:val="18"/>
        </w:numPr>
        <w:spacing w:after="68" w:line="276" w:lineRule="auto"/>
        <w:ind w:left="709"/>
        <w:jc w:val="both"/>
      </w:pPr>
      <w:r w:rsidRPr="007C2900">
        <w:t xml:space="preserve">Realizacji zamówienia zgodnie z postanowieniami umowy i złożoną ofertą. </w:t>
      </w:r>
    </w:p>
    <w:p w14:paraId="0BBF3408" w14:textId="19DCDB29" w:rsidR="007C2900" w:rsidRPr="007C2900" w:rsidRDefault="007C2900" w:rsidP="008677AE">
      <w:pPr>
        <w:pStyle w:val="Default"/>
        <w:numPr>
          <w:ilvl w:val="1"/>
          <w:numId w:val="18"/>
        </w:numPr>
        <w:spacing w:after="68" w:line="276" w:lineRule="auto"/>
        <w:ind w:left="709"/>
        <w:jc w:val="both"/>
      </w:pPr>
      <w:r w:rsidRPr="007C2900">
        <w:t xml:space="preserve">Niezwłocznego poinformowania Zamawiającego o wszelkich okolicznościach mających wpływ na realizację zamówienia. </w:t>
      </w:r>
    </w:p>
    <w:p w14:paraId="413BD506" w14:textId="48D078FA" w:rsidR="007C2900" w:rsidRPr="007C2900" w:rsidRDefault="007C2900" w:rsidP="008677AE">
      <w:pPr>
        <w:pStyle w:val="Default"/>
        <w:numPr>
          <w:ilvl w:val="1"/>
          <w:numId w:val="18"/>
        </w:numPr>
        <w:spacing w:after="68" w:line="276" w:lineRule="auto"/>
        <w:ind w:left="709"/>
        <w:jc w:val="both"/>
      </w:pPr>
      <w:r w:rsidRPr="007C2900">
        <w:t xml:space="preserve">Stosowania się do pisemnych poleceń i wskazówek Zamawiającego w trakcie wykonywania przedmiotu umowy. </w:t>
      </w:r>
    </w:p>
    <w:p w14:paraId="2F6810E9" w14:textId="00BDFACC" w:rsidR="007C2900" w:rsidRPr="007C2900" w:rsidRDefault="007C2900" w:rsidP="008677AE">
      <w:pPr>
        <w:pStyle w:val="Default"/>
        <w:numPr>
          <w:ilvl w:val="1"/>
          <w:numId w:val="18"/>
        </w:numPr>
        <w:spacing w:after="68" w:line="276" w:lineRule="auto"/>
        <w:ind w:left="709"/>
        <w:jc w:val="both"/>
      </w:pPr>
      <w:r w:rsidRPr="007C2900">
        <w:t xml:space="preserve">Przedłożenia Zamawiającemu na jego pisemne żądanie zgłoszone w każdym czasie trwania Umowy wszelkich dokumentów, materiałów i informacji potrzebnych mu do oceny prawidłowości wykonania Umowy. </w:t>
      </w:r>
    </w:p>
    <w:p w14:paraId="465D8A4B" w14:textId="65B61137" w:rsidR="007C2900" w:rsidRPr="007C2900" w:rsidRDefault="007C2900" w:rsidP="008677AE">
      <w:pPr>
        <w:pStyle w:val="Default"/>
        <w:numPr>
          <w:ilvl w:val="0"/>
          <w:numId w:val="15"/>
        </w:numPr>
        <w:spacing w:after="68" w:line="276" w:lineRule="auto"/>
        <w:ind w:left="284"/>
        <w:jc w:val="both"/>
      </w:pPr>
      <w:r w:rsidRPr="007C2900">
        <w:t xml:space="preserve">Zamawiający zobowiązuje się do: </w:t>
      </w:r>
    </w:p>
    <w:p w14:paraId="59C19325" w14:textId="77777777" w:rsidR="00D74A90" w:rsidRDefault="007C2900" w:rsidP="008677AE">
      <w:pPr>
        <w:pStyle w:val="Default"/>
        <w:numPr>
          <w:ilvl w:val="0"/>
          <w:numId w:val="20"/>
        </w:numPr>
        <w:spacing w:line="276" w:lineRule="auto"/>
        <w:ind w:left="1134"/>
        <w:jc w:val="both"/>
      </w:pPr>
      <w:r w:rsidRPr="007C2900">
        <w:t xml:space="preserve">Przekazania wykazu posesji z zaznaczeniem miejscowości, nr domu, władającego z imienia i nazwiska wraz z numerem kontaktowym, z których odbierze płyty – cementowe, z miejsc ich tymczasowego złożenia oraz zadeklarowanych orientacyjnych ich ilości. </w:t>
      </w:r>
    </w:p>
    <w:p w14:paraId="3E528227" w14:textId="77777777" w:rsidR="00D74A90" w:rsidRDefault="007C2900" w:rsidP="008677AE">
      <w:pPr>
        <w:pStyle w:val="Default"/>
        <w:numPr>
          <w:ilvl w:val="0"/>
          <w:numId w:val="20"/>
        </w:numPr>
        <w:spacing w:line="276" w:lineRule="auto"/>
        <w:ind w:left="1134"/>
        <w:jc w:val="both"/>
      </w:pPr>
      <w:r w:rsidRPr="007C2900">
        <w:t xml:space="preserve">Dokonania zapłaty po zakończonej realizacji ww. zadania. </w:t>
      </w:r>
    </w:p>
    <w:p w14:paraId="2501335A" w14:textId="47E1D919" w:rsidR="007C2900" w:rsidRPr="007C2900" w:rsidRDefault="007C2900" w:rsidP="008677AE">
      <w:pPr>
        <w:pStyle w:val="Default"/>
        <w:numPr>
          <w:ilvl w:val="0"/>
          <w:numId w:val="20"/>
        </w:numPr>
        <w:spacing w:line="276" w:lineRule="auto"/>
        <w:ind w:left="1134"/>
        <w:jc w:val="both"/>
      </w:pPr>
      <w:r w:rsidRPr="007C2900">
        <w:t xml:space="preserve">Informowania o wszelkich okolicznościach i zdarzeniach mogących mieć wpływ na realizację umowy. </w:t>
      </w:r>
    </w:p>
    <w:p w14:paraId="3A1BC209" w14:textId="77777777" w:rsidR="007C2900" w:rsidRPr="007C2900" w:rsidRDefault="007C2900" w:rsidP="007C2900">
      <w:pPr>
        <w:pStyle w:val="Default"/>
        <w:spacing w:line="276" w:lineRule="auto"/>
      </w:pPr>
    </w:p>
    <w:p w14:paraId="55EFB1E7" w14:textId="7E57E57C" w:rsidR="007C2900" w:rsidRPr="007C2900" w:rsidRDefault="007C2900" w:rsidP="00D74A90">
      <w:pPr>
        <w:pStyle w:val="Default"/>
        <w:spacing w:line="276" w:lineRule="auto"/>
        <w:jc w:val="center"/>
      </w:pPr>
      <w:r w:rsidRPr="007C2900">
        <w:rPr>
          <w:b/>
          <w:bCs/>
        </w:rPr>
        <w:t>§ 3</w:t>
      </w:r>
    </w:p>
    <w:p w14:paraId="6788D491" w14:textId="7851E0CE" w:rsidR="007C2900" w:rsidRPr="007C2900" w:rsidRDefault="007C2900" w:rsidP="008677AE">
      <w:pPr>
        <w:pStyle w:val="Default"/>
        <w:numPr>
          <w:ilvl w:val="0"/>
          <w:numId w:val="21"/>
        </w:numPr>
        <w:spacing w:line="276" w:lineRule="auto"/>
        <w:ind w:left="360" w:hanging="360"/>
        <w:jc w:val="both"/>
      </w:pPr>
      <w:r w:rsidRPr="007C2900">
        <w:t>Termin realizacji usługi ustala się do dnia</w:t>
      </w:r>
      <w:r w:rsidR="00A34BE1">
        <w:t xml:space="preserve"> </w:t>
      </w:r>
      <w:r w:rsidR="00B20A7B">
        <w:t>………………….</w:t>
      </w:r>
      <w:r w:rsidR="00C349A3">
        <w:t>.</w:t>
      </w:r>
      <w:r w:rsidRPr="007C2900">
        <w:t xml:space="preserve"> </w:t>
      </w:r>
    </w:p>
    <w:p w14:paraId="074F9CDD" w14:textId="77777777" w:rsidR="007C2900" w:rsidRPr="007C2900" w:rsidRDefault="007C2900" w:rsidP="007C2900">
      <w:pPr>
        <w:pStyle w:val="Default"/>
        <w:spacing w:line="276" w:lineRule="auto"/>
      </w:pPr>
    </w:p>
    <w:p w14:paraId="14418A21" w14:textId="1B22C991" w:rsidR="007C2900" w:rsidRPr="007C2900" w:rsidRDefault="007C2900" w:rsidP="00D74A90">
      <w:pPr>
        <w:pStyle w:val="Default"/>
        <w:spacing w:line="276" w:lineRule="auto"/>
        <w:jc w:val="center"/>
      </w:pPr>
      <w:r w:rsidRPr="007C2900">
        <w:rPr>
          <w:b/>
          <w:bCs/>
        </w:rPr>
        <w:t>§ 4</w:t>
      </w:r>
    </w:p>
    <w:p w14:paraId="315CBE2D" w14:textId="6D6250E5" w:rsidR="007C2900" w:rsidRPr="007C2900" w:rsidRDefault="007C2900" w:rsidP="008677AE">
      <w:pPr>
        <w:pStyle w:val="Default"/>
        <w:numPr>
          <w:ilvl w:val="0"/>
          <w:numId w:val="22"/>
        </w:numPr>
        <w:spacing w:after="68" w:line="276" w:lineRule="auto"/>
        <w:ind w:left="284"/>
        <w:jc w:val="both"/>
      </w:pPr>
      <w:r w:rsidRPr="007C2900">
        <w:t xml:space="preserve">Za zabezpieczenie, transport i unieszkodliwianie 1 Mg wyrobów zawierających azbest Zamawiający zapłaci Wykonawcy kwotę: </w:t>
      </w:r>
    </w:p>
    <w:p w14:paraId="58FD8F75" w14:textId="302C16E5" w:rsidR="00945158" w:rsidRDefault="007C2900" w:rsidP="008677AE">
      <w:pPr>
        <w:pStyle w:val="Default"/>
        <w:numPr>
          <w:ilvl w:val="1"/>
          <w:numId w:val="10"/>
        </w:numPr>
        <w:spacing w:after="68" w:line="276" w:lineRule="auto"/>
        <w:ind w:left="709"/>
        <w:jc w:val="both"/>
      </w:pPr>
      <w:r w:rsidRPr="007C2900">
        <w:t xml:space="preserve">cena jednostkowa – </w:t>
      </w:r>
      <w:r w:rsidR="00B20A7B">
        <w:t>………..</w:t>
      </w:r>
      <w:r w:rsidRPr="007C2900">
        <w:t xml:space="preserve"> zł/1Mg netto (słownie:</w:t>
      </w:r>
      <w:r w:rsidR="00945158">
        <w:t xml:space="preserve"> </w:t>
      </w:r>
      <w:r w:rsidR="00B20A7B">
        <w:t>……………………..</w:t>
      </w:r>
      <w:r w:rsidRPr="007C2900">
        <w:t xml:space="preserve">), </w:t>
      </w:r>
    </w:p>
    <w:p w14:paraId="4DF881F0" w14:textId="58DF7596" w:rsidR="007C2900" w:rsidRPr="007C2900" w:rsidRDefault="00B20A7B" w:rsidP="00945158">
      <w:pPr>
        <w:pStyle w:val="Default"/>
        <w:spacing w:after="68" w:line="276" w:lineRule="auto"/>
        <w:ind w:left="709"/>
        <w:jc w:val="both"/>
      </w:pPr>
      <w:r>
        <w:t>…………..</w:t>
      </w:r>
      <w:r w:rsidR="007C2900" w:rsidRPr="007C2900">
        <w:t xml:space="preserve"> zł/1Mg brutto (słownie:</w:t>
      </w:r>
      <w:r w:rsidR="00945158">
        <w:t xml:space="preserve"> </w:t>
      </w:r>
      <w:r>
        <w:t>…………………….</w:t>
      </w:r>
      <w:r w:rsidR="00945158">
        <w:t xml:space="preserve"> </w:t>
      </w:r>
      <w:r w:rsidR="007C2900" w:rsidRPr="007C2900">
        <w:t xml:space="preserve">) </w:t>
      </w:r>
    </w:p>
    <w:p w14:paraId="79AFC9F3" w14:textId="25BCE72F" w:rsidR="008B435E" w:rsidRDefault="007C2900" w:rsidP="00404C2C">
      <w:pPr>
        <w:pStyle w:val="Default"/>
        <w:numPr>
          <w:ilvl w:val="1"/>
          <w:numId w:val="10"/>
        </w:numPr>
        <w:spacing w:after="68" w:line="276" w:lineRule="auto"/>
        <w:ind w:left="709"/>
        <w:jc w:val="both"/>
      </w:pPr>
      <w:r w:rsidRPr="007C2900">
        <w:t>Szacunkowa wysokość wynagrodzenia za wykonanie przedmiotu umowy:</w:t>
      </w:r>
      <w:r w:rsidR="00C349A3">
        <w:t xml:space="preserve"> </w:t>
      </w:r>
      <w:r w:rsidR="00B20A7B">
        <w:t>……….</w:t>
      </w:r>
      <w:r w:rsidR="00404C2C" w:rsidRPr="008B435E">
        <w:t xml:space="preserve"> zł </w:t>
      </w:r>
      <w:r w:rsidRPr="008B435E">
        <w:t>netto</w:t>
      </w:r>
      <w:r w:rsidRPr="007C2900">
        <w:t xml:space="preserve"> (słownie:</w:t>
      </w:r>
      <w:r w:rsidR="00945158">
        <w:t xml:space="preserve"> </w:t>
      </w:r>
      <w:r w:rsidR="00B20A7B">
        <w:t>………………………………………………………………….</w:t>
      </w:r>
      <w:r w:rsidRPr="007C2900">
        <w:t xml:space="preserve">), </w:t>
      </w:r>
    </w:p>
    <w:p w14:paraId="519DB9DD" w14:textId="4A741600" w:rsidR="007C2900" w:rsidRPr="007C2900" w:rsidRDefault="00B20A7B" w:rsidP="008B435E">
      <w:pPr>
        <w:pStyle w:val="Default"/>
        <w:spacing w:after="68" w:line="276" w:lineRule="auto"/>
        <w:ind w:left="709"/>
        <w:jc w:val="both"/>
      </w:pPr>
      <w:r>
        <w:t>…………………..</w:t>
      </w:r>
      <w:r w:rsidR="007C2900" w:rsidRPr="008B435E">
        <w:t xml:space="preserve"> </w:t>
      </w:r>
      <w:r w:rsidR="00404C2C" w:rsidRPr="008B435E">
        <w:t xml:space="preserve">zł </w:t>
      </w:r>
      <w:r w:rsidR="007C2900" w:rsidRPr="008B435E">
        <w:t>brutto</w:t>
      </w:r>
      <w:r w:rsidR="007C2900" w:rsidRPr="007C2900">
        <w:t xml:space="preserve"> (słownie:</w:t>
      </w:r>
      <w:r w:rsidR="00945158">
        <w:t xml:space="preserve"> </w:t>
      </w:r>
      <w:r>
        <w:t>………………………………..</w:t>
      </w:r>
      <w:r w:rsidR="007C2900" w:rsidRPr="007C2900">
        <w:t xml:space="preserve">). </w:t>
      </w:r>
    </w:p>
    <w:p w14:paraId="2AF03FC8" w14:textId="26E9FA63" w:rsidR="007C2900" w:rsidRPr="007C2900" w:rsidRDefault="007C2900" w:rsidP="008677AE">
      <w:pPr>
        <w:pStyle w:val="Default"/>
        <w:numPr>
          <w:ilvl w:val="0"/>
          <w:numId w:val="22"/>
        </w:numPr>
        <w:spacing w:after="68" w:line="276" w:lineRule="auto"/>
        <w:ind w:left="284"/>
        <w:jc w:val="both"/>
      </w:pPr>
      <w:r w:rsidRPr="007C2900">
        <w:t xml:space="preserve">Wynagrodzenie Wykonawcy będzie płatne jednorazowo, po zakończeniu realizacji umowy. </w:t>
      </w:r>
    </w:p>
    <w:p w14:paraId="5DCBB618" w14:textId="793774C3" w:rsidR="007C2900" w:rsidRPr="007C2900" w:rsidRDefault="007C2900" w:rsidP="008677AE">
      <w:pPr>
        <w:pStyle w:val="Default"/>
        <w:numPr>
          <w:ilvl w:val="0"/>
          <w:numId w:val="22"/>
        </w:numPr>
        <w:spacing w:after="68" w:line="276" w:lineRule="auto"/>
        <w:ind w:left="284"/>
        <w:jc w:val="both"/>
      </w:pPr>
      <w:r w:rsidRPr="007C2900">
        <w:t xml:space="preserve">Podstawą do zapłaty wynagrodzenia będzie złożona faktura VAT wraz z dołączonymi następującymi dokumentami: </w:t>
      </w:r>
    </w:p>
    <w:p w14:paraId="6B1599C6" w14:textId="5F876402" w:rsidR="007C2900" w:rsidRPr="007C2900" w:rsidRDefault="007C2900" w:rsidP="008677AE">
      <w:pPr>
        <w:pStyle w:val="Default"/>
        <w:numPr>
          <w:ilvl w:val="1"/>
          <w:numId w:val="22"/>
        </w:numPr>
        <w:spacing w:after="68" w:line="276" w:lineRule="auto"/>
        <w:ind w:left="709"/>
        <w:jc w:val="both"/>
      </w:pPr>
      <w:r w:rsidRPr="007C2900">
        <w:t xml:space="preserve">Oświadczenie o prawidłowości wykonanych prac. </w:t>
      </w:r>
    </w:p>
    <w:p w14:paraId="36B91FB7" w14:textId="5CE37C27" w:rsidR="007C2900" w:rsidRPr="007C2900" w:rsidRDefault="007C2900" w:rsidP="008677AE">
      <w:pPr>
        <w:pStyle w:val="Default"/>
        <w:numPr>
          <w:ilvl w:val="1"/>
          <w:numId w:val="22"/>
        </w:numPr>
        <w:spacing w:after="68" w:line="276" w:lineRule="auto"/>
        <w:ind w:left="709"/>
        <w:jc w:val="both"/>
      </w:pPr>
      <w:r w:rsidRPr="007C2900">
        <w:t>Sprawozdanie z wykonanej usługi zawierające co najmniej wykaz nieruchomości, z</w:t>
      </w:r>
      <w:r w:rsidR="00883EED">
        <w:t> </w:t>
      </w:r>
      <w:r w:rsidRPr="007C2900">
        <w:t xml:space="preserve">których usuwany był azbest, datę wykonania usługi, ilość materiałów zawierających azbest usuniętych z posesji w Mg. </w:t>
      </w:r>
    </w:p>
    <w:p w14:paraId="770280C6" w14:textId="603E5A51" w:rsidR="007C2900" w:rsidRPr="007C2900" w:rsidRDefault="007C2900" w:rsidP="008677AE">
      <w:pPr>
        <w:pStyle w:val="Default"/>
        <w:numPr>
          <w:ilvl w:val="1"/>
          <w:numId w:val="22"/>
        </w:numPr>
        <w:spacing w:after="68" w:line="276" w:lineRule="auto"/>
        <w:ind w:left="709"/>
        <w:jc w:val="both"/>
      </w:pPr>
      <w:r w:rsidRPr="007C2900">
        <w:t>Karty przekazania odpadów na składowisko sporządzone wg art. 67 ustawy z</w:t>
      </w:r>
      <w:r w:rsidR="00883EED">
        <w:t> </w:t>
      </w:r>
      <w:r w:rsidRPr="007C2900">
        <w:t>dnia</w:t>
      </w:r>
      <w:r w:rsidR="00883EED">
        <w:t> </w:t>
      </w:r>
      <w:r w:rsidRPr="007C2900">
        <w:t>14</w:t>
      </w:r>
      <w:r w:rsidR="00883EED">
        <w:t> </w:t>
      </w:r>
      <w:r w:rsidRPr="007C2900">
        <w:t xml:space="preserve">grudnia 2012 r. o odpadach. </w:t>
      </w:r>
    </w:p>
    <w:p w14:paraId="36132F34" w14:textId="1B231B78" w:rsidR="007C2900" w:rsidRPr="007C2900" w:rsidRDefault="007C2900" w:rsidP="008677AE">
      <w:pPr>
        <w:pStyle w:val="Default"/>
        <w:numPr>
          <w:ilvl w:val="1"/>
          <w:numId w:val="22"/>
        </w:numPr>
        <w:spacing w:after="68" w:line="276" w:lineRule="auto"/>
        <w:ind w:left="709"/>
        <w:jc w:val="both"/>
      </w:pPr>
      <w:r w:rsidRPr="007C2900">
        <w:t xml:space="preserve">Protokoły odbioru azbestu z poszczególnych posesji. </w:t>
      </w:r>
    </w:p>
    <w:p w14:paraId="1906C0B9" w14:textId="2CE192E7" w:rsidR="007C2900" w:rsidRPr="007C2900" w:rsidRDefault="007C2900" w:rsidP="008677AE">
      <w:pPr>
        <w:pStyle w:val="Default"/>
        <w:numPr>
          <w:ilvl w:val="1"/>
          <w:numId w:val="22"/>
        </w:numPr>
        <w:spacing w:after="68" w:line="276" w:lineRule="auto"/>
        <w:ind w:left="709"/>
        <w:jc w:val="both"/>
      </w:pPr>
      <w:r w:rsidRPr="007C2900">
        <w:t xml:space="preserve">Kwity wagowe, potwierdzające wagę odebranych odpadów zawierających azbest potwierdzających wagę odebranych wyrobów zawierających azbest od osób uprawnionych. </w:t>
      </w:r>
    </w:p>
    <w:p w14:paraId="331C4316" w14:textId="64CD7D42" w:rsidR="007C2900" w:rsidRPr="007C2900" w:rsidRDefault="007C2900" w:rsidP="008677AE">
      <w:pPr>
        <w:pStyle w:val="Default"/>
        <w:numPr>
          <w:ilvl w:val="1"/>
          <w:numId w:val="22"/>
        </w:numPr>
        <w:spacing w:after="68" w:line="276" w:lineRule="auto"/>
        <w:ind w:left="709"/>
        <w:jc w:val="both"/>
      </w:pPr>
      <w:r w:rsidRPr="007C2900">
        <w:t xml:space="preserve">Protokół odbioru końcowego. </w:t>
      </w:r>
    </w:p>
    <w:p w14:paraId="5E468093" w14:textId="5D25EF2B" w:rsidR="007C2900" w:rsidRPr="007C2900" w:rsidRDefault="007C2900" w:rsidP="008677AE">
      <w:pPr>
        <w:pStyle w:val="Default"/>
        <w:numPr>
          <w:ilvl w:val="0"/>
          <w:numId w:val="22"/>
        </w:numPr>
        <w:spacing w:after="68" w:line="276" w:lineRule="auto"/>
        <w:ind w:left="284"/>
        <w:jc w:val="both"/>
      </w:pPr>
      <w:r w:rsidRPr="007C2900">
        <w:t xml:space="preserve">Faktury powinny być adresowane do Gminy </w:t>
      </w:r>
      <w:r w:rsidR="00883EED">
        <w:t>Trzydnik Duży</w:t>
      </w:r>
      <w:r w:rsidRPr="007C2900">
        <w:t xml:space="preserve">, </w:t>
      </w:r>
      <w:r w:rsidR="00883EED">
        <w:t>Trzydnik Duży</w:t>
      </w:r>
      <w:r w:rsidRPr="007C2900">
        <w:t xml:space="preserve"> </w:t>
      </w:r>
      <w:r w:rsidR="00883EED">
        <w:t>59A</w:t>
      </w:r>
      <w:r w:rsidRPr="007C2900">
        <w:t>, 23-2</w:t>
      </w:r>
      <w:r w:rsidR="00883EED">
        <w:t>30</w:t>
      </w:r>
      <w:r w:rsidRPr="007C2900">
        <w:t xml:space="preserve"> </w:t>
      </w:r>
      <w:r w:rsidR="00883EED">
        <w:t>Trzydnik Duży</w:t>
      </w:r>
      <w:r w:rsidRPr="007C2900">
        <w:t xml:space="preserve">, NIP: </w:t>
      </w:r>
      <w:r w:rsidR="00883EED" w:rsidRPr="007C2900">
        <w:t>715</w:t>
      </w:r>
      <w:r w:rsidR="00B00EE7">
        <w:t>1</w:t>
      </w:r>
      <w:r w:rsidR="00883EED" w:rsidRPr="007C2900">
        <w:t>773554</w:t>
      </w:r>
      <w:r w:rsidRPr="007C2900">
        <w:t xml:space="preserve">. </w:t>
      </w:r>
    </w:p>
    <w:p w14:paraId="3B017FA5" w14:textId="4C379B54" w:rsidR="007C2900" w:rsidRDefault="007C2900" w:rsidP="008677AE">
      <w:pPr>
        <w:pStyle w:val="Default"/>
        <w:numPr>
          <w:ilvl w:val="0"/>
          <w:numId w:val="22"/>
        </w:numPr>
        <w:spacing w:line="276" w:lineRule="auto"/>
        <w:ind w:left="284"/>
        <w:jc w:val="both"/>
      </w:pPr>
      <w:r w:rsidRPr="007C2900">
        <w:t>Płatność za fakturę VAT będzie dokonana przelewem z rachunku bankowego Zamawiającego na rachunek bankowy Wykonawcy wskazany na fakturze, w terminie 14 dni od daty wpływu do siedziby Zamawiającego prawidłowo wystawionej faktury wraz z</w:t>
      </w:r>
      <w:r w:rsidR="00883EED">
        <w:t> </w:t>
      </w:r>
      <w:r w:rsidRPr="007C2900">
        <w:t xml:space="preserve">dokumentacją wskazaną w § 4 ust. 3. Brak ww. dokumentów skutkuje wstrzymaniem wypłaty bez naliczania odsetek ustawowych. </w:t>
      </w:r>
    </w:p>
    <w:p w14:paraId="0D8918D5" w14:textId="77777777" w:rsidR="000F7888" w:rsidRDefault="000F7888" w:rsidP="000F7888">
      <w:pPr>
        <w:pStyle w:val="Default"/>
        <w:spacing w:line="276" w:lineRule="auto"/>
        <w:ind w:left="284"/>
        <w:jc w:val="both"/>
      </w:pPr>
    </w:p>
    <w:p w14:paraId="571F1928" w14:textId="055B12AD" w:rsidR="000F7888" w:rsidRPr="007C2900" w:rsidRDefault="000F7888" w:rsidP="000F7888">
      <w:pPr>
        <w:pStyle w:val="Default"/>
        <w:spacing w:line="276" w:lineRule="auto"/>
        <w:jc w:val="center"/>
      </w:pPr>
      <w:r w:rsidRPr="007C2900">
        <w:rPr>
          <w:b/>
          <w:bCs/>
        </w:rPr>
        <w:t xml:space="preserve">§ </w:t>
      </w:r>
      <w:r>
        <w:rPr>
          <w:b/>
          <w:bCs/>
        </w:rPr>
        <w:t>5</w:t>
      </w:r>
    </w:p>
    <w:p w14:paraId="3CA3FC0B" w14:textId="0D726240" w:rsidR="007C2900" w:rsidRPr="007C2900" w:rsidRDefault="007C2900" w:rsidP="000F7888">
      <w:pPr>
        <w:pStyle w:val="Default"/>
        <w:numPr>
          <w:ilvl w:val="0"/>
          <w:numId w:val="24"/>
        </w:numPr>
        <w:spacing w:after="68" w:line="276" w:lineRule="auto"/>
        <w:ind w:left="284"/>
        <w:jc w:val="both"/>
      </w:pPr>
      <w:r w:rsidRPr="007C2900">
        <w:t xml:space="preserve">Wykonawca zapłaci Zamawiającemu karę umowną z tytułu: </w:t>
      </w:r>
    </w:p>
    <w:p w14:paraId="7A090384" w14:textId="77777777" w:rsidR="007C2900" w:rsidRPr="007C2900" w:rsidRDefault="007C2900" w:rsidP="008677AE">
      <w:pPr>
        <w:pStyle w:val="Default"/>
        <w:numPr>
          <w:ilvl w:val="0"/>
          <w:numId w:val="25"/>
        </w:numPr>
        <w:spacing w:after="68" w:line="276" w:lineRule="auto"/>
        <w:jc w:val="both"/>
      </w:pPr>
      <w:r w:rsidRPr="007C2900">
        <w:t xml:space="preserve">Zwłoki w terminie wykonania przedmiotu umowy opisanego w § 3 ust 1 w wysokości 100 zł za każdy dzień zwłoki. </w:t>
      </w:r>
    </w:p>
    <w:p w14:paraId="46D8D0C5" w14:textId="77777777" w:rsidR="007C2900" w:rsidRPr="007C2900" w:rsidRDefault="007C2900" w:rsidP="008677AE">
      <w:pPr>
        <w:pStyle w:val="Default"/>
        <w:numPr>
          <w:ilvl w:val="0"/>
          <w:numId w:val="25"/>
        </w:numPr>
        <w:spacing w:after="68" w:line="276" w:lineRule="auto"/>
        <w:jc w:val="both"/>
      </w:pPr>
      <w:r w:rsidRPr="007C2900">
        <w:t xml:space="preserve">Odstąpienia od umowy z przyczyn zależnych od Wykonawcy, w wysokości 10% całkowitej wartości umowy, o której mowa w § 4 ust. 1 pkt 2. </w:t>
      </w:r>
    </w:p>
    <w:p w14:paraId="06CDEC1D" w14:textId="2D4963C5" w:rsidR="007C2900" w:rsidRPr="007C2900" w:rsidRDefault="007C2900" w:rsidP="008677AE">
      <w:pPr>
        <w:pStyle w:val="Default"/>
        <w:numPr>
          <w:ilvl w:val="0"/>
          <w:numId w:val="25"/>
        </w:numPr>
        <w:spacing w:after="68" w:line="276" w:lineRule="auto"/>
        <w:jc w:val="both"/>
      </w:pPr>
      <w:r w:rsidRPr="007C2900">
        <w:t>Zamawiający zapłaci Wykonawcy karę umowną z tytułu odstąpienia od umowy z</w:t>
      </w:r>
      <w:r w:rsidR="00AC3C58">
        <w:t> </w:t>
      </w:r>
      <w:r w:rsidRPr="007C2900">
        <w:t xml:space="preserve">przyczyn leżących po stronie Zamawiającego, w wysokości 10% całkowitej wartości umowy, o której mowa w § 4 ust. 1 pkt 2, z wyłączeniem okoliczności, o których mowa w ust. 1. </w:t>
      </w:r>
    </w:p>
    <w:p w14:paraId="24E7C025" w14:textId="77777777" w:rsidR="007C2900" w:rsidRPr="007C2900" w:rsidRDefault="007C2900" w:rsidP="008677AE">
      <w:pPr>
        <w:pStyle w:val="Default"/>
        <w:numPr>
          <w:ilvl w:val="0"/>
          <w:numId w:val="24"/>
        </w:numPr>
        <w:spacing w:after="68" w:line="276" w:lineRule="auto"/>
        <w:ind w:left="284"/>
        <w:jc w:val="both"/>
      </w:pPr>
      <w:r w:rsidRPr="007C2900">
        <w:t xml:space="preserve">Jeżeli szkoda przewyższa zastrzeżoną karę umowną strony zastrzegają możliwość dochodzenia odszkodowania uzupełniającego na zasadach ogólnych. </w:t>
      </w:r>
    </w:p>
    <w:p w14:paraId="69C31A57" w14:textId="77777777" w:rsidR="007C2900" w:rsidRPr="007C2900" w:rsidRDefault="007C2900" w:rsidP="008677AE">
      <w:pPr>
        <w:pStyle w:val="Default"/>
        <w:numPr>
          <w:ilvl w:val="0"/>
          <w:numId w:val="24"/>
        </w:numPr>
        <w:spacing w:line="276" w:lineRule="auto"/>
        <w:ind w:left="284"/>
        <w:jc w:val="both"/>
      </w:pPr>
      <w:r w:rsidRPr="007C2900">
        <w:lastRenderedPageBreak/>
        <w:t xml:space="preserve">Wykonawca wyraża zgodę na potrącenie naliczonych kar umownych z przysługującego mu wynagrodzenia. </w:t>
      </w:r>
    </w:p>
    <w:p w14:paraId="7CD65FB5" w14:textId="77777777" w:rsidR="007C2900" w:rsidRPr="007C2900" w:rsidRDefault="007C2900" w:rsidP="007C2900">
      <w:pPr>
        <w:pStyle w:val="Default"/>
        <w:spacing w:line="276" w:lineRule="auto"/>
      </w:pPr>
    </w:p>
    <w:p w14:paraId="4722965E" w14:textId="54C51341" w:rsidR="007C2900" w:rsidRPr="007C2900" w:rsidRDefault="007C2900" w:rsidP="00D74A90">
      <w:pPr>
        <w:pStyle w:val="Default"/>
        <w:spacing w:line="276" w:lineRule="auto"/>
        <w:jc w:val="center"/>
      </w:pPr>
      <w:r w:rsidRPr="007C2900">
        <w:rPr>
          <w:b/>
          <w:bCs/>
        </w:rPr>
        <w:t>§ 6</w:t>
      </w:r>
    </w:p>
    <w:p w14:paraId="14EF787B" w14:textId="77777777" w:rsidR="007C2900" w:rsidRPr="007C2900" w:rsidRDefault="007C2900" w:rsidP="008677AE">
      <w:pPr>
        <w:pStyle w:val="Default"/>
        <w:numPr>
          <w:ilvl w:val="0"/>
          <w:numId w:val="5"/>
        </w:numPr>
        <w:spacing w:after="68" w:line="276" w:lineRule="auto"/>
        <w:ind w:left="284" w:hanging="360"/>
        <w:jc w:val="both"/>
      </w:pPr>
      <w:r w:rsidRPr="007C2900">
        <w:t xml:space="preserve">Zamawiający może odstąpić od umowy, jeżeli zaistnieje istotna zmiana okoliczności powodującej, że wykonanie umowy nie leży w interesie publicznym, czego nie można było przewidzieć w chwili zawarcia umowy, Zamawiający może odstąpić od umowy w terminie 30 dni od powzięcia wiadomości o tych okolicznościach. W przypadku, o którym mowa powyżej, Wykonawca może żądać wyłącznie wynagrodzenia należnego z tytułu wykonania części umowy. </w:t>
      </w:r>
    </w:p>
    <w:p w14:paraId="41EDC27A" w14:textId="77777777" w:rsidR="007C2900" w:rsidRPr="007C2900" w:rsidRDefault="007C2900" w:rsidP="008677AE">
      <w:pPr>
        <w:pStyle w:val="Default"/>
        <w:numPr>
          <w:ilvl w:val="0"/>
          <w:numId w:val="5"/>
        </w:numPr>
        <w:spacing w:after="68" w:line="276" w:lineRule="auto"/>
        <w:ind w:left="284" w:hanging="360"/>
        <w:jc w:val="both"/>
      </w:pPr>
      <w:r w:rsidRPr="007C2900">
        <w:t xml:space="preserve">Wykonawcy przysługuje prawo odstąpienia od umowy jeżeli Zamawiający zawiadomi Wykonawcę, że wobec zaistnienia uprzednio nieprzewidzianych okoliczności nie będzie mógł spełnić swoich zobowiązań wobec Wykonawcy. </w:t>
      </w:r>
    </w:p>
    <w:p w14:paraId="594A9A36" w14:textId="77777777" w:rsidR="007C2900" w:rsidRPr="007C2900" w:rsidRDefault="007C2900" w:rsidP="008677AE">
      <w:pPr>
        <w:pStyle w:val="Default"/>
        <w:numPr>
          <w:ilvl w:val="0"/>
          <w:numId w:val="5"/>
        </w:numPr>
        <w:spacing w:line="276" w:lineRule="auto"/>
        <w:ind w:left="284" w:hanging="360"/>
        <w:jc w:val="both"/>
      </w:pPr>
      <w:r w:rsidRPr="007C2900">
        <w:t xml:space="preserve">Odstąpienie od umowy wymaga zachowania formy pisemnej. </w:t>
      </w:r>
    </w:p>
    <w:p w14:paraId="1E0AE5EE" w14:textId="77777777" w:rsidR="007C2900" w:rsidRPr="007C2900" w:rsidRDefault="007C2900" w:rsidP="007C2900">
      <w:pPr>
        <w:pStyle w:val="Default"/>
        <w:spacing w:line="276" w:lineRule="auto"/>
      </w:pPr>
    </w:p>
    <w:p w14:paraId="2323ACE9" w14:textId="278076D0" w:rsidR="007C2900" w:rsidRPr="007C2900" w:rsidRDefault="007C2900" w:rsidP="00D74A90">
      <w:pPr>
        <w:pStyle w:val="Default"/>
        <w:spacing w:line="276" w:lineRule="auto"/>
        <w:jc w:val="center"/>
      </w:pPr>
      <w:r w:rsidRPr="007C2900">
        <w:rPr>
          <w:b/>
          <w:bCs/>
        </w:rPr>
        <w:t>§ 7</w:t>
      </w:r>
    </w:p>
    <w:p w14:paraId="2AAD2B21" w14:textId="77777777" w:rsidR="007C2900" w:rsidRPr="007C2900" w:rsidRDefault="007C2900" w:rsidP="008677AE">
      <w:pPr>
        <w:pStyle w:val="Default"/>
        <w:numPr>
          <w:ilvl w:val="0"/>
          <w:numId w:val="6"/>
        </w:numPr>
        <w:spacing w:line="276" w:lineRule="auto"/>
        <w:ind w:left="284" w:hanging="360"/>
        <w:jc w:val="both"/>
      </w:pPr>
      <w:r w:rsidRPr="007C2900">
        <w:t xml:space="preserve">Wszelkie zmiany i uzupełnienia treści umowy powinny zostać dokonane wyłącznie w formie aneksu podpisanego przez obie strony, pod rygorem nieważności. </w:t>
      </w:r>
    </w:p>
    <w:p w14:paraId="505C6B93" w14:textId="77777777" w:rsidR="007C2900" w:rsidRPr="007C2900" w:rsidRDefault="007C2900" w:rsidP="007C2900">
      <w:pPr>
        <w:pStyle w:val="Default"/>
        <w:spacing w:line="276" w:lineRule="auto"/>
      </w:pPr>
    </w:p>
    <w:p w14:paraId="0497D766" w14:textId="1F476983" w:rsidR="007C2900" w:rsidRPr="007C2900" w:rsidRDefault="007C2900" w:rsidP="008677AE">
      <w:pPr>
        <w:pStyle w:val="Default"/>
        <w:spacing w:line="276" w:lineRule="auto"/>
        <w:jc w:val="center"/>
      </w:pPr>
      <w:bookmarkStart w:id="0" w:name="_Hlk167445226"/>
      <w:r w:rsidRPr="007C2900">
        <w:rPr>
          <w:b/>
          <w:bCs/>
        </w:rPr>
        <w:t>§ 8</w:t>
      </w:r>
    </w:p>
    <w:bookmarkEnd w:id="0"/>
    <w:p w14:paraId="502F143C" w14:textId="77777777" w:rsidR="007C2900" w:rsidRPr="007C2900" w:rsidRDefault="007C2900" w:rsidP="008677AE">
      <w:pPr>
        <w:pStyle w:val="Default"/>
        <w:numPr>
          <w:ilvl w:val="0"/>
          <w:numId w:val="7"/>
        </w:numPr>
        <w:spacing w:line="276" w:lineRule="auto"/>
        <w:ind w:left="284" w:hanging="360"/>
        <w:jc w:val="both"/>
      </w:pPr>
      <w:r w:rsidRPr="007C2900">
        <w:t xml:space="preserve">W sprawach nieuregulowanych w niniejszej umowie zastosowanie mają przepisy ustaw Kodeks cywilny. </w:t>
      </w:r>
    </w:p>
    <w:p w14:paraId="392813C5" w14:textId="656A88EF" w:rsidR="007C2900" w:rsidRPr="008677AE" w:rsidRDefault="008677AE" w:rsidP="008677AE">
      <w:pPr>
        <w:pStyle w:val="Default"/>
        <w:spacing w:line="276" w:lineRule="auto"/>
        <w:jc w:val="center"/>
        <w:rPr>
          <w:b/>
          <w:bCs/>
        </w:rPr>
      </w:pPr>
      <w:r w:rsidRPr="008677AE">
        <w:rPr>
          <w:b/>
          <w:bCs/>
        </w:rPr>
        <w:t>§ 9</w:t>
      </w:r>
    </w:p>
    <w:p w14:paraId="5A99387E" w14:textId="77777777" w:rsidR="007C2900" w:rsidRPr="007C2900" w:rsidRDefault="007C2900" w:rsidP="008677AE">
      <w:pPr>
        <w:pStyle w:val="Default"/>
        <w:numPr>
          <w:ilvl w:val="0"/>
          <w:numId w:val="8"/>
        </w:numPr>
        <w:spacing w:after="68" w:line="276" w:lineRule="auto"/>
        <w:ind w:left="284" w:hanging="360"/>
        <w:jc w:val="both"/>
      </w:pPr>
      <w:r w:rsidRPr="007C2900">
        <w:t xml:space="preserve">Spory, mogące wyniknąć przy wykonywaniu niniejszej umowy, strony zobowiązują się rozstrzygać polubownie. W razie braku możliwości polubownego załatwienia sporów, będą one rozstrzygane przez Sąd właściwy dla siedziby Zamawiającego. </w:t>
      </w:r>
    </w:p>
    <w:p w14:paraId="252EDB5E" w14:textId="77777777" w:rsidR="008677AE" w:rsidRDefault="007C2900" w:rsidP="008677AE">
      <w:pPr>
        <w:pStyle w:val="Default"/>
        <w:numPr>
          <w:ilvl w:val="0"/>
          <w:numId w:val="8"/>
        </w:numPr>
        <w:spacing w:after="71" w:line="276" w:lineRule="auto"/>
        <w:ind w:left="284" w:hanging="360"/>
        <w:jc w:val="both"/>
      </w:pPr>
      <w:r w:rsidRPr="007C2900">
        <w:t xml:space="preserve">Integralną częścią umowy są: </w:t>
      </w:r>
    </w:p>
    <w:p w14:paraId="43191E07" w14:textId="452E8847" w:rsidR="007C2900" w:rsidRPr="007C2900" w:rsidRDefault="007C2900" w:rsidP="008677AE">
      <w:pPr>
        <w:pStyle w:val="Default"/>
        <w:spacing w:after="71" w:line="276" w:lineRule="auto"/>
        <w:ind w:left="426"/>
        <w:jc w:val="both"/>
      </w:pPr>
      <w:r w:rsidRPr="007C2900">
        <w:t xml:space="preserve">1) zapytanie ofertowe, </w:t>
      </w:r>
    </w:p>
    <w:p w14:paraId="35A1CDBB" w14:textId="77777777" w:rsidR="007C2900" w:rsidRPr="007C2900" w:rsidRDefault="007C2900" w:rsidP="008677AE">
      <w:pPr>
        <w:pStyle w:val="Default"/>
        <w:spacing w:line="276" w:lineRule="auto"/>
        <w:ind w:left="426"/>
        <w:jc w:val="both"/>
      </w:pPr>
      <w:r w:rsidRPr="007C2900">
        <w:t xml:space="preserve">2) oferta Wykonawcy. </w:t>
      </w:r>
    </w:p>
    <w:p w14:paraId="0DD3D1DB" w14:textId="77777777" w:rsidR="007C2900" w:rsidRPr="007C2900" w:rsidRDefault="007C2900" w:rsidP="008677AE">
      <w:pPr>
        <w:pStyle w:val="Default"/>
        <w:spacing w:line="276" w:lineRule="auto"/>
        <w:ind w:left="360"/>
        <w:jc w:val="both"/>
      </w:pPr>
    </w:p>
    <w:p w14:paraId="12266D2B" w14:textId="43141895" w:rsidR="007C2900" w:rsidRPr="007C2900" w:rsidRDefault="007C2900" w:rsidP="008677AE">
      <w:pPr>
        <w:pStyle w:val="Default"/>
        <w:spacing w:line="276" w:lineRule="auto"/>
        <w:jc w:val="center"/>
      </w:pPr>
      <w:r w:rsidRPr="007C2900">
        <w:rPr>
          <w:b/>
          <w:bCs/>
        </w:rPr>
        <w:t>§ 10</w:t>
      </w:r>
    </w:p>
    <w:p w14:paraId="6736BD58" w14:textId="77777777" w:rsidR="007C2900" w:rsidRDefault="007C2900" w:rsidP="008677AE">
      <w:pPr>
        <w:pStyle w:val="Default"/>
        <w:spacing w:line="276" w:lineRule="auto"/>
        <w:jc w:val="both"/>
      </w:pPr>
      <w:r w:rsidRPr="007C2900">
        <w:t xml:space="preserve">Niniejszą mowę sporządzono w trzech jednobrzmiących egzemplarzach, w tym: dwa egzemplarze dla Zamawiającego i jeden egzemplarz dla Wykonawcy. </w:t>
      </w:r>
    </w:p>
    <w:p w14:paraId="101BDFFA" w14:textId="77777777" w:rsidR="000F7888" w:rsidRDefault="000F7888" w:rsidP="008677AE">
      <w:pPr>
        <w:pStyle w:val="Default"/>
        <w:spacing w:line="276" w:lineRule="auto"/>
        <w:jc w:val="both"/>
      </w:pPr>
    </w:p>
    <w:p w14:paraId="08D910DF" w14:textId="77777777" w:rsidR="000F7888" w:rsidRDefault="000F7888" w:rsidP="008677AE">
      <w:pPr>
        <w:pStyle w:val="Default"/>
        <w:spacing w:line="276" w:lineRule="auto"/>
        <w:jc w:val="both"/>
      </w:pPr>
    </w:p>
    <w:p w14:paraId="75C5DDB6" w14:textId="77777777" w:rsidR="00F32AE6" w:rsidRPr="007C2900" w:rsidRDefault="00F32AE6" w:rsidP="008677AE">
      <w:pPr>
        <w:pStyle w:val="Default"/>
        <w:spacing w:line="276" w:lineRule="auto"/>
        <w:jc w:val="both"/>
      </w:pPr>
    </w:p>
    <w:p w14:paraId="3A0AD80C" w14:textId="26554347" w:rsidR="007C2900" w:rsidRPr="007C2900" w:rsidRDefault="007C2900" w:rsidP="008677AE">
      <w:pPr>
        <w:pStyle w:val="Default"/>
        <w:spacing w:line="276" w:lineRule="auto"/>
        <w:jc w:val="both"/>
      </w:pPr>
      <w:r w:rsidRPr="007C2900">
        <w:t xml:space="preserve">…............................................... </w:t>
      </w:r>
      <w:r w:rsidR="000F7888">
        <w:tab/>
      </w:r>
      <w:r w:rsidR="000F7888">
        <w:tab/>
      </w:r>
      <w:r w:rsidR="000F7888">
        <w:tab/>
      </w:r>
      <w:r w:rsidR="000F7888">
        <w:tab/>
      </w:r>
      <w:r w:rsidR="00F32AE6">
        <w:t xml:space="preserve">     </w:t>
      </w:r>
      <w:r w:rsidRPr="007C2900">
        <w:t xml:space="preserve">….......................................... </w:t>
      </w:r>
    </w:p>
    <w:p w14:paraId="259A86C4" w14:textId="73445DA6" w:rsidR="00D26B87" w:rsidRPr="007C2900" w:rsidRDefault="007C2900" w:rsidP="00F32A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900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F7888">
        <w:rPr>
          <w:rFonts w:ascii="Times New Roman" w:hAnsi="Times New Roman" w:cs="Times New Roman"/>
          <w:sz w:val="24"/>
          <w:szCs w:val="24"/>
        </w:rPr>
        <w:tab/>
      </w:r>
      <w:r w:rsidR="000F7888">
        <w:rPr>
          <w:rFonts w:ascii="Times New Roman" w:hAnsi="Times New Roman" w:cs="Times New Roman"/>
          <w:sz w:val="24"/>
          <w:szCs w:val="24"/>
        </w:rPr>
        <w:tab/>
      </w:r>
      <w:r w:rsidR="000F7888">
        <w:rPr>
          <w:rFonts w:ascii="Times New Roman" w:hAnsi="Times New Roman" w:cs="Times New Roman"/>
          <w:sz w:val="24"/>
          <w:szCs w:val="24"/>
        </w:rPr>
        <w:tab/>
      </w:r>
      <w:r w:rsidR="000F7888">
        <w:rPr>
          <w:rFonts w:ascii="Times New Roman" w:hAnsi="Times New Roman" w:cs="Times New Roman"/>
          <w:sz w:val="24"/>
          <w:szCs w:val="24"/>
        </w:rPr>
        <w:tab/>
      </w:r>
      <w:r w:rsidR="000F7888">
        <w:rPr>
          <w:rFonts w:ascii="Times New Roman" w:hAnsi="Times New Roman" w:cs="Times New Roman"/>
          <w:sz w:val="24"/>
          <w:szCs w:val="24"/>
        </w:rPr>
        <w:tab/>
      </w:r>
      <w:r w:rsidR="000F7888">
        <w:rPr>
          <w:rFonts w:ascii="Times New Roman" w:hAnsi="Times New Roman" w:cs="Times New Roman"/>
          <w:sz w:val="24"/>
          <w:szCs w:val="24"/>
        </w:rPr>
        <w:tab/>
      </w:r>
      <w:r w:rsidR="000F7888">
        <w:rPr>
          <w:rFonts w:ascii="Times New Roman" w:hAnsi="Times New Roman" w:cs="Times New Roman"/>
          <w:sz w:val="24"/>
          <w:szCs w:val="24"/>
        </w:rPr>
        <w:tab/>
      </w:r>
      <w:r w:rsidR="00B20A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2900">
        <w:rPr>
          <w:rFonts w:ascii="Times New Roman" w:hAnsi="Times New Roman" w:cs="Times New Roman"/>
          <w:sz w:val="24"/>
          <w:szCs w:val="24"/>
        </w:rPr>
        <w:t>Wykonawca</w:t>
      </w:r>
    </w:p>
    <w:sectPr w:rsidR="00D26B87" w:rsidRPr="007C2900" w:rsidSect="000F788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31A0D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F3666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1747F2"/>
    <w:multiLevelType w:val="hybridMultilevel"/>
    <w:tmpl w:val="B2807D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93B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BC03AA"/>
    <w:multiLevelType w:val="hybridMultilevel"/>
    <w:tmpl w:val="B7F6C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2AED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FDA"/>
    <w:multiLevelType w:val="hybridMultilevel"/>
    <w:tmpl w:val="9B52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2C2F"/>
    <w:multiLevelType w:val="hybridMultilevel"/>
    <w:tmpl w:val="F508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45F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35B0A"/>
    <w:multiLevelType w:val="hybridMultilevel"/>
    <w:tmpl w:val="D5FC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663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A54970"/>
    <w:multiLevelType w:val="hybridMultilevel"/>
    <w:tmpl w:val="34B42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C1A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C5046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BDE509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3901C07"/>
    <w:multiLevelType w:val="hybridMultilevel"/>
    <w:tmpl w:val="FA622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F25C1"/>
    <w:multiLevelType w:val="hybridMultilevel"/>
    <w:tmpl w:val="3EF4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72F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B6361E0"/>
    <w:multiLevelType w:val="hybridMultilevel"/>
    <w:tmpl w:val="30B05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E11B1"/>
    <w:multiLevelType w:val="hybridMultilevel"/>
    <w:tmpl w:val="F184E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17660"/>
    <w:multiLevelType w:val="hybridMultilevel"/>
    <w:tmpl w:val="466CF118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7331DA"/>
    <w:multiLevelType w:val="hybridMultilevel"/>
    <w:tmpl w:val="80024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521DF"/>
    <w:multiLevelType w:val="hybridMultilevel"/>
    <w:tmpl w:val="26C85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574FBA"/>
    <w:multiLevelType w:val="hybridMultilevel"/>
    <w:tmpl w:val="AE08EE1C"/>
    <w:lvl w:ilvl="0" w:tplc="CA26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310A2"/>
    <w:multiLevelType w:val="hybridMultilevel"/>
    <w:tmpl w:val="6292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343B"/>
    <w:multiLevelType w:val="hybridMultilevel"/>
    <w:tmpl w:val="48403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61802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F3AE8"/>
    <w:multiLevelType w:val="hybridMultilevel"/>
    <w:tmpl w:val="9060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84453">
    <w:abstractNumId w:val="11"/>
  </w:num>
  <w:num w:numId="2" w16cid:durableId="796144815">
    <w:abstractNumId w:val="8"/>
  </w:num>
  <w:num w:numId="3" w16cid:durableId="1366903665">
    <w:abstractNumId w:val="12"/>
  </w:num>
  <w:num w:numId="4" w16cid:durableId="1661806853">
    <w:abstractNumId w:val="1"/>
  </w:num>
  <w:num w:numId="5" w16cid:durableId="1377584021">
    <w:abstractNumId w:val="15"/>
  </w:num>
  <w:num w:numId="6" w16cid:durableId="1961765871">
    <w:abstractNumId w:val="10"/>
  </w:num>
  <w:num w:numId="7" w16cid:durableId="608782004">
    <w:abstractNumId w:val="3"/>
  </w:num>
  <w:num w:numId="8" w16cid:durableId="525364003">
    <w:abstractNumId w:val="0"/>
  </w:num>
  <w:num w:numId="9" w16cid:durableId="1376009248">
    <w:abstractNumId w:val="16"/>
  </w:num>
  <w:num w:numId="10" w16cid:durableId="2045518930">
    <w:abstractNumId w:val="6"/>
  </w:num>
  <w:num w:numId="11" w16cid:durableId="2122453931">
    <w:abstractNumId w:val="7"/>
  </w:num>
  <w:num w:numId="12" w16cid:durableId="2025941293">
    <w:abstractNumId w:val="23"/>
  </w:num>
  <w:num w:numId="13" w16cid:durableId="643239038">
    <w:abstractNumId w:val="21"/>
  </w:num>
  <w:num w:numId="14" w16cid:durableId="328798648">
    <w:abstractNumId w:val="19"/>
  </w:num>
  <w:num w:numId="15" w16cid:durableId="1648970687">
    <w:abstractNumId w:val="5"/>
  </w:num>
  <w:num w:numId="16" w16cid:durableId="1397700408">
    <w:abstractNumId w:val="22"/>
  </w:num>
  <w:num w:numId="17" w16cid:durableId="1376657160">
    <w:abstractNumId w:val="9"/>
  </w:num>
  <w:num w:numId="18" w16cid:durableId="1150169729">
    <w:abstractNumId w:val="2"/>
  </w:num>
  <w:num w:numId="19" w16cid:durableId="1543908930">
    <w:abstractNumId w:val="13"/>
  </w:num>
  <w:num w:numId="20" w16cid:durableId="1372729803">
    <w:abstractNumId w:val="20"/>
  </w:num>
  <w:num w:numId="21" w16cid:durableId="545992142">
    <w:abstractNumId w:val="18"/>
  </w:num>
  <w:num w:numId="22" w16cid:durableId="615911699">
    <w:abstractNumId w:val="4"/>
  </w:num>
  <w:num w:numId="23" w16cid:durableId="950892991">
    <w:abstractNumId w:val="17"/>
  </w:num>
  <w:num w:numId="24" w16cid:durableId="1627617446">
    <w:abstractNumId w:val="14"/>
  </w:num>
  <w:num w:numId="25" w16cid:durableId="4621215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00"/>
    <w:rsid w:val="000A5BC9"/>
    <w:rsid w:val="000C7695"/>
    <w:rsid w:val="000D2E4A"/>
    <w:rsid w:val="000F6D92"/>
    <w:rsid w:val="000F7888"/>
    <w:rsid w:val="001E151D"/>
    <w:rsid w:val="002654C2"/>
    <w:rsid w:val="002A2ED2"/>
    <w:rsid w:val="00404C2C"/>
    <w:rsid w:val="004A2561"/>
    <w:rsid w:val="006638D3"/>
    <w:rsid w:val="00720DF4"/>
    <w:rsid w:val="00757351"/>
    <w:rsid w:val="007C2900"/>
    <w:rsid w:val="00833815"/>
    <w:rsid w:val="008677AE"/>
    <w:rsid w:val="00883EED"/>
    <w:rsid w:val="008B435E"/>
    <w:rsid w:val="00945158"/>
    <w:rsid w:val="00A34BE1"/>
    <w:rsid w:val="00AC3C58"/>
    <w:rsid w:val="00B00EE7"/>
    <w:rsid w:val="00B043C0"/>
    <w:rsid w:val="00B20A7B"/>
    <w:rsid w:val="00C349A3"/>
    <w:rsid w:val="00CE7AB6"/>
    <w:rsid w:val="00D26B87"/>
    <w:rsid w:val="00D4076C"/>
    <w:rsid w:val="00D74A90"/>
    <w:rsid w:val="00D75E37"/>
    <w:rsid w:val="00DC7760"/>
    <w:rsid w:val="00F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9839"/>
  <w15:chartTrackingRefBased/>
  <w15:docId w15:val="{33FF5661-D79B-4B7A-A9B6-B18BF79A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2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Staniec</dc:creator>
  <cp:keywords/>
  <dc:description/>
  <cp:lastModifiedBy>Angelika Staniec</cp:lastModifiedBy>
  <cp:revision>7</cp:revision>
  <cp:lastPrinted>2024-06-26T10:22:00Z</cp:lastPrinted>
  <dcterms:created xsi:type="dcterms:W3CDTF">2024-06-27T12:32:00Z</dcterms:created>
  <dcterms:modified xsi:type="dcterms:W3CDTF">2025-07-15T12:47:00Z</dcterms:modified>
</cp:coreProperties>
</file>