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enter" w:pos="709" w:leader="none"/>
          <w:tab w:val="center" w:pos="4536" w:leader="none"/>
          <w:tab w:val="center" w:pos="7938" w:leader="none"/>
          <w:tab w:val="right" w:pos="9072" w:leader="none"/>
        </w:tabs>
        <w:spacing w:lineRule="auto" w:line="276" w:before="240" w:after="120"/>
        <w:jc w:val="center"/>
        <w:rPr>
          <w:sz w:val="20"/>
          <w:szCs w:val="20"/>
        </w:rPr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rFonts w:cs="Liberation Sans"/>
          <w:b/>
          <w:bCs/>
          <w:color w:val="0070C0"/>
          <w:sz w:val="20"/>
          <w:szCs w:val="20"/>
        </w:rPr>
        <w:t>Załącznik nr 2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</w:t>
      </w:r>
      <w:r>
        <w:rPr>
          <w:rFonts w:eastAsia="Calibri" w:cs="Liberation Sans"/>
          <w:b/>
          <w:bCs/>
          <w:kern w:val="0"/>
          <w:sz w:val="20"/>
          <w:szCs w:val="20"/>
          <w:lang w:bidi="ar-SA"/>
        </w:rPr>
        <w:t xml:space="preserve">y o niepodleganiu wykluczeniu i spełnianiu warunków udziału w postępowaniu składane na podstawie art. 125 ust. 1 ustawy pzp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  <w:lang w:bidi="ar-SA"/>
        </w:rPr>
        <w:footnoteReference w:id="2"/>
      </w:r>
    </w:p>
    <w:p>
      <w:pPr>
        <w:pStyle w:val="Przypisdolny"/>
        <w:spacing w:lineRule="auto" w:line="276" w:before="227" w:after="0"/>
        <w:jc w:val="right"/>
        <w:rPr>
          <w:rFonts w:ascii="Liberation Sans" w:hAnsi="Liberation Sans"/>
        </w:rPr>
      </w:pPr>
      <w:r>
        <w:rPr/>
      </w:r>
    </w:p>
    <w:p>
      <w:pPr>
        <w:pStyle w:val="Przypisdolny"/>
        <w:spacing w:lineRule="auto" w:line="276" w:before="227" w:after="170"/>
        <w:jc w:val="center"/>
        <w:rPr/>
      </w:pPr>
      <w:r>
        <w:rPr>
          <w:rFonts w:ascii="Liberation Sans" w:hAnsi="Liberation Sans"/>
        </w:rPr>
        <w:t xml:space="preserve">Dotyczy postępowania o udzielenie zamówienia publicznego na : </w:t>
      </w:r>
    </w:p>
    <w:p>
      <w:pPr>
        <w:pStyle w:val="Tretekstu"/>
        <w:widowControl w:val="false"/>
        <w:spacing w:lineRule="auto" w:line="276" w:before="0" w:after="113"/>
        <w:jc w:val="center"/>
        <w:rPr>
          <w:rFonts w:ascii="Liberation Sans" w:hAnsi="Liberation Sans"/>
          <w:sz w:val="21"/>
          <w:szCs w:val="21"/>
        </w:rPr>
      </w:pPr>
      <w:r>
        <w:rPr>
          <w:rStyle w:val="Wyrnienie"/>
          <w:rFonts w:eastAsia="Calibri" w:cs="Calibri"/>
          <w:b/>
          <w:bCs/>
          <w:iCs w:val="false"/>
          <w:color w:val="auto"/>
          <w:kern w:val="0"/>
          <w:sz w:val="22"/>
          <w:szCs w:val="22"/>
          <w:lang w:val="pl-PL" w:eastAsia="zh-CN" w:bidi="hi-IN"/>
        </w:rPr>
        <w:t>Termomodernizacja obiektu szkolnego w miejscowości Trzydnik Duży</w:t>
      </w:r>
    </w:p>
    <w:p>
      <w:pPr>
        <w:pStyle w:val="Normal"/>
        <w:widowControl w:val="false"/>
        <w:jc w:val="both"/>
        <w:rPr>
          <w:rFonts w:cs="Liberation Sans;Arial"/>
          <w:b/>
          <w:b/>
          <w:sz w:val="20"/>
          <w:szCs w:val="20"/>
          <w:u w:val="single"/>
        </w:rPr>
      </w:pPr>
      <w:r>
        <w:rPr>
          <w:rFonts w:cs="Liberation Sans;Arial"/>
          <w:b/>
          <w:sz w:val="20"/>
          <w:szCs w:val="20"/>
          <w:u w:val="single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>
      <w:pPr>
        <w:pStyle w:val="Normal"/>
        <w:spacing w:before="0" w:after="170"/>
        <w:jc w:val="center"/>
        <w:rPr>
          <w:sz w:val="20"/>
          <w:szCs w:val="20"/>
        </w:rPr>
      </w:pPr>
      <w:r>
        <w:rPr>
          <w:rFonts w:cs="Liberation Sans;Arial"/>
          <w:i/>
          <w:sz w:val="20"/>
          <w:szCs w:val="20"/>
        </w:rPr>
        <w:t>(pełna nazwa/firma, adres)</w:t>
      </w:r>
    </w:p>
    <w:p>
      <w:pPr>
        <w:pStyle w:val="Normal"/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>
      <w:pPr>
        <w:pStyle w:val="Normal"/>
        <w:spacing w:before="0" w:after="170"/>
        <w:jc w:val="both"/>
        <w:rPr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>(imię, nazwisko, stanowisko/podstawa do reprezentacji)</w:t>
      </w:r>
    </w:p>
    <w:p>
      <w:pPr>
        <w:pStyle w:val="Przypisdolny"/>
        <w:spacing w:lineRule="auto" w:line="276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9750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>
          <w:trHeight w:val="395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rzypisdolny"/>
              <w:widowControl w:val="false"/>
              <w:spacing w:lineRule="auto" w:line="276"/>
              <w:jc w:val="center"/>
              <w:rPr>
                <w:szCs w:val="21"/>
              </w:rPr>
            </w:pPr>
            <w:r>
              <w:rPr>
                <w:rFonts w:cs="Cambria" w:ascii="Liberation Sans" w:hAnsi="Liberation Sans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ustawy Pzp </w:t>
            </w:r>
          </w:p>
        </w:tc>
      </w:tr>
    </w:tbl>
    <w:p>
      <w:pPr>
        <w:pStyle w:val="Normal"/>
        <w:spacing w:lineRule="auto" w:line="276"/>
        <w:rPr>
          <w:rFonts w:eastAsia="Calibri" w:cs="Calibri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Calibri" w:cs="Calibri"/>
          <w:b/>
          <w:bCs/>
          <w:kern w:val="0"/>
          <w:sz w:val="20"/>
          <w:szCs w:val="20"/>
          <w:lang w:eastAsia="pl-PL" w:bidi="ar-SA"/>
        </w:rPr>
      </w:r>
    </w:p>
    <w:p>
      <w:pPr>
        <w:pStyle w:val="DomylneA"/>
        <w:spacing w:lineRule="auto" w:line="276" w:before="0" w:after="113"/>
        <w:ind w:left="0" w:hanging="0"/>
        <w:jc w:val="center"/>
        <w:rPr>
          <w:color w:val="auto"/>
        </w:rPr>
      </w:pPr>
      <w:r>
        <w:rPr>
          <w:rFonts w:cs="Arial" w:ascii="Liberation Sans" w:hAnsi="Liberation Sans"/>
          <w:b/>
          <w:sz w:val="20"/>
          <w:szCs w:val="20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76" w:before="0" w:after="113"/>
        <w:jc w:val="both"/>
        <w:rPr/>
      </w:pPr>
      <w:r>
        <w:rPr>
          <w:rFonts w:cs="Segoe UI"/>
          <w:color w:val="000000"/>
          <w:sz w:val="20"/>
          <w:szCs w:val="20"/>
        </w:rPr>
        <w:t>nie podlegam wykluczeniu z postępowania na podstawie art. 108 ust. 1 ustawy Pzp;</w:t>
      </w:r>
    </w:p>
    <w:p>
      <w:pPr>
        <w:pStyle w:val="Normal"/>
        <w:numPr>
          <w:ilvl w:val="0"/>
          <w:numId w:val="1"/>
        </w:numPr>
        <w:spacing w:lineRule="auto" w:line="276" w:before="0" w:after="113"/>
        <w:jc w:val="both"/>
        <w:rPr/>
      </w:pPr>
      <w:r>
        <w:rPr>
          <w:rFonts w:cs="Segoe UI"/>
          <w:color w:val="000000"/>
          <w:sz w:val="20"/>
          <w:szCs w:val="20"/>
        </w:rPr>
        <w:t xml:space="preserve">Oświadczam, że zachodzą w stosunku do mnie podstawy wykluczenia z postępowania na podstawie art. ……. ustawy Pzp </w:t>
      </w:r>
      <w:r>
        <w:rPr>
          <w:rFonts w:cs="Segoe UI"/>
          <w:i/>
          <w:iCs/>
          <w:color w:val="000000"/>
          <w:sz w:val="20"/>
          <w:szCs w:val="20"/>
        </w:rPr>
        <w:t xml:space="preserve">(podać mająca zastosowanie podstawę prawną wykluczenia spośród wymienionych powyżej w art. 108 ust. 1 ustawy pzp ). </w:t>
      </w:r>
    </w:p>
    <w:p>
      <w:pPr>
        <w:pStyle w:val="Normal"/>
        <w:spacing w:lineRule="auto" w:line="276" w:before="0" w:after="113"/>
        <w:ind w:left="720" w:hanging="0"/>
        <w:jc w:val="both"/>
        <w:rPr>
          <w:sz w:val="20"/>
          <w:szCs w:val="20"/>
        </w:rPr>
      </w:pPr>
      <w:r>
        <w:rPr>
          <w:rFonts w:cs="Segoe UI"/>
          <w:color w:val="000000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</w:t>
      </w:r>
    </w:p>
    <w:tbl>
      <w:tblPr>
        <w:tblW w:w="9750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rzypisdolny"/>
              <w:widowControl w:val="false"/>
              <w:spacing w:lineRule="auto" w:line="276"/>
              <w:jc w:val="center"/>
              <w:rPr>
                <w:sz w:val="21"/>
                <w:szCs w:val="21"/>
              </w:rPr>
            </w:pPr>
            <w:r>
              <w:rPr>
                <w:rFonts w:cs="Cambria" w:ascii="Liberation Sans" w:hAnsi="Liberation Sans"/>
                <w:b/>
                <w:spacing w:val="4"/>
                <w:sz w:val="21"/>
                <w:szCs w:val="21"/>
              </w:rPr>
              <w:t xml:space="preserve">Oświadczenie Wykonawcy o spełnianiu warunków udziału w postępowaniu określonych </w:t>
            </w:r>
          </w:p>
          <w:p>
            <w:pPr>
              <w:pStyle w:val="Przypisdolny"/>
              <w:widowControl w:val="false"/>
              <w:spacing w:lineRule="auto" w:line="276"/>
              <w:jc w:val="center"/>
              <w:rPr>
                <w:sz w:val="21"/>
                <w:szCs w:val="21"/>
              </w:rPr>
            </w:pPr>
            <w:r>
              <w:rPr>
                <w:rFonts w:cs="Cambria" w:ascii="Liberation Sans" w:hAnsi="Liberation Sans"/>
                <w:b/>
                <w:spacing w:val="4"/>
                <w:sz w:val="21"/>
                <w:szCs w:val="21"/>
              </w:rPr>
              <w:t xml:space="preserve">przez Zamawiającego Specyfikacji Warunków Zamówienia  </w:t>
            </w:r>
          </w:p>
        </w:tc>
      </w:tr>
    </w:tbl>
    <w:p>
      <w:pPr>
        <w:pStyle w:val="Normal"/>
        <w:widowControl w:val="false"/>
        <w:spacing w:lineRule="auto" w:line="276" w:before="227" w:after="227"/>
        <w:jc w:val="both"/>
        <w:rPr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Oświadczam, że spełniam warunki udziału w postępowaniu określone przez Zamawiającego Specyfikacji Warunków Zamówienia.</w:t>
      </w:r>
    </w:p>
    <w:tbl>
      <w:tblPr>
        <w:tblW w:w="9750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Przypisdolny"/>
              <w:widowControl w:val="false"/>
              <w:spacing w:lineRule="auto" w:line="276"/>
              <w:jc w:val="center"/>
              <w:rPr>
                <w:sz w:val="21"/>
                <w:szCs w:val="21"/>
              </w:rPr>
            </w:pPr>
            <w:r>
              <w:rPr>
                <w:rFonts w:cs="Cambria" w:ascii="Liberation Sans" w:hAnsi="Liberation Sans"/>
                <w:b/>
                <w:spacing w:val="4"/>
                <w:sz w:val="21"/>
                <w:szCs w:val="21"/>
              </w:rPr>
              <w:t xml:space="preserve">Oświadczenie Wykonawcy dotyczące podanych informacji </w:t>
            </w:r>
          </w:p>
        </w:tc>
      </w:tr>
    </w:tbl>
    <w:p>
      <w:pPr>
        <w:pStyle w:val="Normal"/>
        <w:spacing w:lineRule="auto" w:line="276" w:before="227"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bookmarkStart w:id="0" w:name="__DdeLink__10878_109249420"/>
      <w:r>
        <w:rPr>
          <w:color w:val="000000"/>
          <w:sz w:val="20"/>
          <w:szCs w:val="20"/>
        </w:rPr>
        <w:t>Podpis  osoby/osób upoważnionej/ych do występowania w imieniu Wykonawcy.</w:t>
      </w:r>
      <w:bookmarkEnd w:id="0"/>
    </w:p>
    <w:p>
      <w:pPr>
        <w:pStyle w:val="Normal"/>
        <w:suppressAutoHyphens w:val="false"/>
        <w:jc w:val="center"/>
        <w:rPr>
          <w:color w:val="0369A3"/>
        </w:rPr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Uwaga! Oświadczenie należy podpisać kwalifikowanym podpisem elektronicznym  lub podpisem zaufanym  lub podpisem osobistym.</w:t>
      </w:r>
    </w:p>
    <w:p>
      <w:pPr>
        <w:pStyle w:val="Normal"/>
        <w:spacing w:lineRule="auto" w:line="276" w:before="120" w:after="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859" w:footer="0" w:bottom="6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Przypisdolny"/>
        <w:widowControl w:val="false"/>
        <w:spacing w:lineRule="auto" w:line="276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mbria" w:ascii="Liberation Sans" w:hAnsi="Liberation Sans"/>
          <w:b/>
          <w:bCs/>
          <w:i/>
          <w:iCs/>
          <w:sz w:val="16"/>
          <w:szCs w:val="16"/>
        </w:rPr>
        <w:tab/>
        <w:t xml:space="preserve"> </w:t>
      </w:r>
      <w:r>
        <w:rPr>
          <w:rFonts w:cs="Cambria" w:ascii="Liberation Sans" w:hAnsi="Liberation Sans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SimSun" w:cs="Arial"/>
      <w:color w:val="auto"/>
      <w:kern w:val="2"/>
      <w:sz w:val="21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Wyrnienie" w:customStyle="1">
    <w:name w:val="Wyróżnienie"/>
    <w:qFormat/>
    <w:rPr>
      <w:b/>
      <w:i w:val="false"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1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sz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next w:val="Tretekstu"/>
    <w:pPr>
      <w:widowControl w:val="false"/>
      <w:suppressAutoHyphens w:val="true"/>
      <w:bidi w:val="0"/>
      <w:spacing w:before="0" w:after="0"/>
      <w:jc w:val="left"/>
    </w:pPr>
    <w:rPr>
      <w:rFonts w:ascii="Liberation Sans" w:hAnsi="Liberation Sans" w:eastAsia="NSimSun" w:cs="Arial"/>
      <w:color w:val="auto"/>
      <w:kern w:val="2"/>
      <w:sz w:val="21"/>
      <w:szCs w:val="24"/>
      <w:lang w:val="pl-PL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dniasiatka21" w:customStyle="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Przypisdolny">
    <w:name w:val="Footnote Text"/>
    <w:basedOn w:val="Normal"/>
    <w:pPr/>
    <w:rPr>
      <w:rFonts w:ascii="Times New Roman" w:hAnsi="Times New Roman" w:eastAsia="Times New Roman"/>
      <w:sz w:val="20"/>
      <w:szCs w:val="20"/>
    </w:rPr>
  </w:style>
  <w:style w:type="paragraph" w:styleId="SIWZ2" w:customStyle="1">
    <w:name w:val="SIWZ 2"/>
    <w:basedOn w:val="Normal"/>
    <w:qFormat/>
    <w:pPr>
      <w:spacing w:before="0" w:after="113"/>
    </w:pPr>
    <w:rPr/>
  </w:style>
  <w:style w:type="paragraph" w:styleId="DomylneA" w:customStyle="1">
    <w:name w:val="Domyślne A"/>
    <w:qFormat/>
    <w:pPr>
      <w:widowControl/>
      <w:tabs>
        <w:tab w:val="clear" w:pos="709"/>
        <w:tab w:val="left" w:pos="940" w:leader="none"/>
        <w:tab w:val="left" w:pos="144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/>
      <w:sz w:val="20"/>
      <w:szCs w:val="20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LibreOffice/7.1.0.3$Windows_X86_64 LibreOffice_project/f6099ecf3d29644b5008cc8f48f42f4a40986e4c</Application>
  <AppVersion>15.0000</AppVersion>
  <Pages>1</Pages>
  <Words>234</Words>
  <Characters>1647</Characters>
  <CharactersWithSpaces>1909</CharactersWithSpaces>
  <Paragraphs>22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2021-02-07T21:13:00Z</dcterms:created>
  <dc:creator>Joanna Lewandowska-Świtka</dc:creator>
  <dc:description/>
  <dc:language>pl-PL</dc:language>
  <cp:lastModifiedBy>Joanna Lewandowska-Świtka</cp:lastModifiedBy>
  <dcterms:modified xsi:type="dcterms:W3CDTF">2021-06-05T23:03:37Z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